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81" w:rsidRDefault="00B31C81" w:rsidP="00456F2E">
      <w:pPr>
        <w:jc w:val="both"/>
        <w:rPr>
          <w:b/>
          <w:bCs/>
          <w:sz w:val="32"/>
          <w:szCs w:val="32"/>
          <w:rtl/>
          <w:lang w:bidi="ar-IQ"/>
        </w:rPr>
      </w:pPr>
      <w:r w:rsidRPr="003D7A62">
        <w:rPr>
          <w:rFonts w:hint="cs"/>
          <w:b/>
          <w:bCs/>
          <w:sz w:val="32"/>
          <w:szCs w:val="32"/>
          <w:rtl/>
          <w:lang w:bidi="ar-IQ"/>
        </w:rPr>
        <w:t>المرحلة</w:t>
      </w:r>
      <w:r>
        <w:rPr>
          <w:rFonts w:hint="cs"/>
          <w:b/>
          <w:bCs/>
          <w:sz w:val="32"/>
          <w:szCs w:val="32"/>
          <w:rtl/>
          <w:lang w:bidi="ar-IQ"/>
        </w:rPr>
        <w:t xml:space="preserve"> /</w:t>
      </w:r>
      <w:r w:rsidRPr="003D7A62">
        <w:rPr>
          <w:rFonts w:hint="cs"/>
          <w:b/>
          <w:bCs/>
          <w:sz w:val="32"/>
          <w:szCs w:val="32"/>
          <w:rtl/>
          <w:lang w:bidi="ar-IQ"/>
        </w:rPr>
        <w:t xml:space="preserve"> </w:t>
      </w:r>
      <w:r>
        <w:rPr>
          <w:rFonts w:hint="cs"/>
          <w:b/>
          <w:bCs/>
          <w:sz w:val="32"/>
          <w:szCs w:val="32"/>
          <w:rtl/>
          <w:lang w:bidi="ar-IQ"/>
        </w:rPr>
        <w:t xml:space="preserve">الاولى                                         اليوم / الاربعاء          </w:t>
      </w:r>
    </w:p>
    <w:p w:rsidR="00B31C81" w:rsidRDefault="00B31C81" w:rsidP="005A6ADB">
      <w:pPr>
        <w:tabs>
          <w:tab w:val="left" w:pos="5519"/>
        </w:tabs>
        <w:spacing w:line="360" w:lineRule="auto"/>
        <w:jc w:val="both"/>
        <w:rPr>
          <w:b/>
          <w:bCs/>
          <w:sz w:val="32"/>
          <w:szCs w:val="32"/>
          <w:rtl/>
          <w:lang w:bidi="ar-IQ"/>
        </w:rPr>
      </w:pPr>
      <w:r>
        <w:rPr>
          <w:rFonts w:hint="cs"/>
          <w:b/>
          <w:bCs/>
          <w:sz w:val="32"/>
          <w:szCs w:val="32"/>
          <w:rtl/>
          <w:lang w:bidi="ar-IQ"/>
        </w:rPr>
        <w:t xml:space="preserve">المادة </w:t>
      </w:r>
      <w:r>
        <w:rPr>
          <w:b/>
          <w:bCs/>
          <w:sz w:val="32"/>
          <w:szCs w:val="32"/>
          <w:rtl/>
          <w:lang w:bidi="ar-IQ"/>
        </w:rPr>
        <w:t>–</w:t>
      </w:r>
      <w:r>
        <w:rPr>
          <w:rFonts w:hint="cs"/>
          <w:b/>
          <w:bCs/>
          <w:sz w:val="32"/>
          <w:szCs w:val="32"/>
          <w:rtl/>
          <w:lang w:bidi="ar-IQ"/>
        </w:rPr>
        <w:t xml:space="preserve"> حقوق الانسان                                     التاريخ /</w:t>
      </w:r>
      <w:r w:rsidR="00232DF9">
        <w:rPr>
          <w:rFonts w:hint="cs"/>
          <w:b/>
          <w:bCs/>
          <w:sz w:val="32"/>
          <w:szCs w:val="32"/>
          <w:rtl/>
          <w:lang w:bidi="ar-IQ"/>
        </w:rPr>
        <w:t>2</w:t>
      </w:r>
      <w:r w:rsidR="005A6ADB">
        <w:rPr>
          <w:rFonts w:hint="cs"/>
          <w:b/>
          <w:bCs/>
          <w:sz w:val="32"/>
          <w:szCs w:val="32"/>
          <w:rtl/>
          <w:lang w:bidi="ar-IQ"/>
        </w:rPr>
        <w:t>4</w:t>
      </w:r>
      <w:r>
        <w:rPr>
          <w:rFonts w:hint="cs"/>
          <w:b/>
          <w:bCs/>
          <w:sz w:val="32"/>
          <w:szCs w:val="32"/>
          <w:rtl/>
          <w:lang w:bidi="ar-IQ"/>
        </w:rPr>
        <w:t>/</w:t>
      </w:r>
      <w:r w:rsidR="005A6ADB">
        <w:rPr>
          <w:rFonts w:hint="cs"/>
          <w:b/>
          <w:bCs/>
          <w:sz w:val="32"/>
          <w:szCs w:val="32"/>
          <w:rtl/>
          <w:lang w:bidi="ar-IQ"/>
        </w:rPr>
        <w:t>3</w:t>
      </w:r>
      <w:r>
        <w:rPr>
          <w:rFonts w:hint="cs"/>
          <w:b/>
          <w:bCs/>
          <w:sz w:val="32"/>
          <w:szCs w:val="32"/>
          <w:rtl/>
          <w:lang w:bidi="ar-IQ"/>
        </w:rPr>
        <w:t>/202</w:t>
      </w:r>
      <w:r w:rsidR="005A6ADB">
        <w:rPr>
          <w:rFonts w:hint="cs"/>
          <w:b/>
          <w:bCs/>
          <w:sz w:val="32"/>
          <w:szCs w:val="32"/>
          <w:rtl/>
          <w:lang w:bidi="ar-IQ"/>
        </w:rPr>
        <w:t>3</w:t>
      </w:r>
    </w:p>
    <w:p w:rsidR="00B31C81" w:rsidRDefault="00B31C81" w:rsidP="00456F2E">
      <w:pPr>
        <w:spacing w:line="360" w:lineRule="auto"/>
        <w:jc w:val="both"/>
        <w:rPr>
          <w:b/>
          <w:bCs/>
          <w:sz w:val="32"/>
          <w:szCs w:val="32"/>
          <w:rtl/>
          <w:lang w:bidi="ar-IQ"/>
        </w:rPr>
      </w:pPr>
      <w:r>
        <w:rPr>
          <w:rFonts w:hint="cs"/>
          <w:b/>
          <w:bCs/>
          <w:sz w:val="32"/>
          <w:szCs w:val="32"/>
          <w:rtl/>
          <w:lang w:bidi="ar-IQ"/>
        </w:rPr>
        <w:t xml:space="preserve">الموضوع </w:t>
      </w:r>
      <w:r>
        <w:rPr>
          <w:b/>
          <w:bCs/>
          <w:sz w:val="32"/>
          <w:szCs w:val="32"/>
          <w:rtl/>
          <w:lang w:bidi="ar-IQ"/>
        </w:rPr>
        <w:t>–</w:t>
      </w:r>
      <w:r>
        <w:rPr>
          <w:rFonts w:hint="cs"/>
          <w:b/>
          <w:bCs/>
          <w:sz w:val="32"/>
          <w:szCs w:val="32"/>
          <w:rtl/>
          <w:lang w:bidi="ar-IQ"/>
        </w:rPr>
        <w:t xml:space="preserve"> الحقوق والحريات الفكرية </w:t>
      </w:r>
    </w:p>
    <w:p w:rsidR="00456F2E" w:rsidRDefault="00B31C81" w:rsidP="00456F2E">
      <w:pPr>
        <w:jc w:val="both"/>
        <w:rPr>
          <w:b/>
          <w:bCs/>
          <w:sz w:val="32"/>
          <w:szCs w:val="32"/>
          <w:rtl/>
          <w:lang w:bidi="ar-IQ"/>
        </w:rPr>
      </w:pPr>
      <w:r>
        <w:rPr>
          <w:rFonts w:hint="cs"/>
          <w:b/>
          <w:bCs/>
          <w:sz w:val="32"/>
          <w:szCs w:val="32"/>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6C64F0" w:rsidRDefault="00B31C81" w:rsidP="00232DF9">
      <w:pPr>
        <w:shd w:val="clear" w:color="auto" w:fill="A6A6A6" w:themeFill="background1" w:themeFillShade="A6"/>
        <w:jc w:val="both"/>
        <w:rPr>
          <w:rFonts w:asciiTheme="minorBidi" w:hAnsiTheme="minorBidi"/>
          <w:b/>
          <w:bCs/>
          <w:sz w:val="32"/>
          <w:szCs w:val="32"/>
          <w:rtl/>
          <w:lang w:bidi="ar-IQ"/>
        </w:rPr>
      </w:pPr>
      <w:r w:rsidRPr="00B31C81">
        <w:rPr>
          <w:rFonts w:hint="cs"/>
          <w:b/>
          <w:bCs/>
          <w:sz w:val="32"/>
          <w:szCs w:val="32"/>
          <w:rtl/>
          <w:lang w:bidi="ar-IQ"/>
        </w:rPr>
        <w:t>المطلب الاول</w:t>
      </w:r>
      <w:r w:rsidR="001A6F5C">
        <w:rPr>
          <w:rFonts w:hint="cs"/>
          <w:b/>
          <w:bCs/>
          <w:sz w:val="32"/>
          <w:szCs w:val="32"/>
          <w:rtl/>
          <w:lang w:bidi="ar-IQ"/>
        </w:rPr>
        <w:t>:</w:t>
      </w:r>
      <w:r w:rsidR="00190731">
        <w:rPr>
          <w:rFonts w:hint="cs"/>
          <w:b/>
          <w:bCs/>
          <w:sz w:val="32"/>
          <w:szCs w:val="32"/>
          <w:rtl/>
          <w:lang w:bidi="ar-IQ"/>
        </w:rPr>
        <w:t>-</w:t>
      </w:r>
      <w:r w:rsidRPr="00B31C81">
        <w:rPr>
          <w:rFonts w:hint="cs"/>
          <w:b/>
          <w:bCs/>
          <w:sz w:val="32"/>
          <w:szCs w:val="32"/>
          <w:rtl/>
          <w:lang w:bidi="ar-IQ"/>
        </w:rPr>
        <w:t xml:space="preserve"> </w:t>
      </w:r>
      <w:r>
        <w:rPr>
          <w:rFonts w:asciiTheme="minorBidi" w:hAnsiTheme="minorBidi" w:hint="cs"/>
          <w:b/>
          <w:bCs/>
          <w:sz w:val="32"/>
          <w:szCs w:val="32"/>
          <w:rtl/>
          <w:lang w:bidi="ar-IQ"/>
        </w:rPr>
        <w:t xml:space="preserve">حرية </w:t>
      </w:r>
      <w:r w:rsidR="00232DF9">
        <w:rPr>
          <w:rFonts w:asciiTheme="minorBidi" w:hAnsiTheme="minorBidi" w:hint="cs"/>
          <w:b/>
          <w:bCs/>
          <w:sz w:val="32"/>
          <w:szCs w:val="32"/>
          <w:rtl/>
          <w:lang w:bidi="ar-IQ"/>
        </w:rPr>
        <w:t>تكوين الجمعيات والاحزاب السياسية</w:t>
      </w:r>
      <w:r>
        <w:rPr>
          <w:rFonts w:asciiTheme="minorBidi" w:hAnsiTheme="minorBidi" w:hint="cs"/>
          <w:b/>
          <w:bCs/>
          <w:sz w:val="32"/>
          <w:szCs w:val="32"/>
          <w:rtl/>
          <w:lang w:bidi="ar-IQ"/>
        </w:rPr>
        <w:t xml:space="preserve"> </w:t>
      </w:r>
      <w:r w:rsidR="005D2A53">
        <w:rPr>
          <w:rFonts w:asciiTheme="minorBidi" w:hAnsiTheme="minorBidi" w:hint="cs"/>
          <w:b/>
          <w:bCs/>
          <w:sz w:val="32"/>
          <w:szCs w:val="32"/>
          <w:rtl/>
          <w:lang w:bidi="ar-IQ"/>
        </w:rPr>
        <w:t>:-</w:t>
      </w:r>
    </w:p>
    <w:p w:rsidR="00B31C81" w:rsidRDefault="00B31C81" w:rsidP="00456F2E">
      <w:pPr>
        <w:jc w:val="both"/>
        <w:rPr>
          <w:rFonts w:asciiTheme="minorBidi" w:hAnsiTheme="minorBidi"/>
          <w:b/>
          <w:bCs/>
          <w:sz w:val="32"/>
          <w:szCs w:val="32"/>
          <w:rtl/>
          <w:lang w:bidi="ar-IQ"/>
        </w:rPr>
      </w:pPr>
    </w:p>
    <w:p w:rsidR="00B31C81" w:rsidRDefault="00B31C81" w:rsidP="00232DF9">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 xml:space="preserve">الفرع الاول </w:t>
      </w:r>
      <w:r w:rsidR="005D2A53" w:rsidRPr="00DE6D84">
        <w:rPr>
          <w:rFonts w:asciiTheme="minorBidi" w:hAnsiTheme="minorBidi" w:hint="cs"/>
          <w:b/>
          <w:bCs/>
          <w:sz w:val="32"/>
          <w:szCs w:val="32"/>
          <w:shd w:val="clear" w:color="auto" w:fill="7F7F7F" w:themeFill="text1" w:themeFillTint="80"/>
          <w:rtl/>
          <w:lang w:bidi="ar-IQ"/>
        </w:rPr>
        <w:t>:-</w:t>
      </w:r>
      <w:r w:rsidR="00232DF9">
        <w:rPr>
          <w:rFonts w:asciiTheme="minorBidi" w:hAnsiTheme="minorBidi" w:hint="cs"/>
          <w:b/>
          <w:bCs/>
          <w:sz w:val="32"/>
          <w:szCs w:val="32"/>
          <w:rtl/>
          <w:lang w:bidi="ar-IQ"/>
        </w:rPr>
        <w:t xml:space="preserve"> مفهوم حق تكوين الجمعيات والاحزاب السياسية</w:t>
      </w:r>
      <w:r w:rsidR="005D2A53">
        <w:rPr>
          <w:rFonts w:asciiTheme="minorBidi" w:hAnsiTheme="minorBidi" w:hint="cs"/>
          <w:b/>
          <w:bCs/>
          <w:sz w:val="32"/>
          <w:szCs w:val="32"/>
          <w:rtl/>
          <w:lang w:bidi="ar-IQ"/>
        </w:rPr>
        <w:t>:-</w:t>
      </w:r>
    </w:p>
    <w:p w:rsidR="00232DF9" w:rsidRDefault="00232DF9" w:rsidP="00232DF9">
      <w:pPr>
        <w:jc w:val="both"/>
        <w:rPr>
          <w:rFonts w:asciiTheme="minorBidi" w:hAnsiTheme="minorBidi"/>
          <w:b/>
          <w:bCs/>
          <w:sz w:val="32"/>
          <w:szCs w:val="32"/>
          <w:rtl/>
          <w:lang w:bidi="ar-IQ"/>
        </w:rPr>
      </w:pPr>
      <w:r>
        <w:rPr>
          <w:rFonts w:asciiTheme="minorBidi" w:hAnsiTheme="minorBidi" w:hint="cs"/>
          <w:b/>
          <w:bCs/>
          <w:sz w:val="32"/>
          <w:szCs w:val="32"/>
          <w:rtl/>
          <w:lang w:bidi="ar-IQ"/>
        </w:rPr>
        <w:t>وهي من الحقوق والحريات الفكرية والتي تعني حرية الفرد في تشكيل جماعات منضمة لها وجود مستمر وتسعى الى تحقيق غايات محددة ويكون لها نشاط مرسوم مقدماً .</w:t>
      </w:r>
    </w:p>
    <w:p w:rsidR="00232DF9" w:rsidRDefault="00232DF9" w:rsidP="00232DF9">
      <w:pPr>
        <w:jc w:val="both"/>
        <w:rPr>
          <w:rFonts w:asciiTheme="minorBidi" w:hAnsiTheme="minorBidi"/>
          <w:b/>
          <w:bCs/>
          <w:sz w:val="32"/>
          <w:szCs w:val="32"/>
          <w:rtl/>
          <w:lang w:bidi="ar-IQ"/>
        </w:rPr>
      </w:pPr>
    </w:p>
    <w:p w:rsidR="00790293" w:rsidRDefault="00456F2E" w:rsidP="00DE6D84">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الثاني :-</w:t>
      </w:r>
      <w:r w:rsidR="00232DF9">
        <w:rPr>
          <w:rFonts w:asciiTheme="minorBidi" w:hAnsiTheme="minorBidi" w:hint="cs"/>
          <w:b/>
          <w:bCs/>
          <w:sz w:val="32"/>
          <w:szCs w:val="32"/>
          <w:rtl/>
          <w:lang w:bidi="ar-IQ"/>
        </w:rPr>
        <w:t xml:space="preserve"> مفهوم الجمعية</w:t>
      </w:r>
      <w:r>
        <w:rPr>
          <w:rFonts w:asciiTheme="minorBidi" w:hAnsiTheme="minorBidi" w:hint="cs"/>
          <w:b/>
          <w:bCs/>
          <w:sz w:val="32"/>
          <w:szCs w:val="32"/>
          <w:rtl/>
          <w:lang w:bidi="ar-IQ"/>
        </w:rPr>
        <w:t>:-</w:t>
      </w:r>
      <w:r w:rsidR="00232DF9">
        <w:rPr>
          <w:rFonts w:asciiTheme="minorBidi" w:hAnsiTheme="minorBidi" w:hint="cs"/>
          <w:b/>
          <w:bCs/>
          <w:sz w:val="32"/>
          <w:szCs w:val="32"/>
          <w:rtl/>
          <w:lang w:bidi="ar-IQ"/>
        </w:rPr>
        <w:t xml:space="preserve"> هو اتفاق بين شخصين او عدة اشخاص لتحقيق تعاون مشترك ومستمر في استخدام معلوماتهم او نشاطهم بوسائل سلمية ولتحقيق اغراض محددة كأن تكون هذه الاغراض تربوية ، ثقافية ، اجتماعية ، رياضية .</w:t>
      </w:r>
    </w:p>
    <w:p w:rsidR="00AA47F4" w:rsidRDefault="00AA47F4" w:rsidP="00232DF9">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الثالث :-</w:t>
      </w:r>
      <w:r w:rsidR="00790293">
        <w:rPr>
          <w:rFonts w:asciiTheme="minorBidi" w:hAnsiTheme="minorBidi" w:hint="cs"/>
          <w:b/>
          <w:bCs/>
          <w:sz w:val="32"/>
          <w:szCs w:val="32"/>
          <w:rtl/>
          <w:lang w:bidi="ar-IQ"/>
        </w:rPr>
        <w:t xml:space="preserve"> انواع الجمعيات</w:t>
      </w:r>
      <w:r>
        <w:rPr>
          <w:rFonts w:asciiTheme="minorBidi" w:hAnsiTheme="minorBidi" w:hint="cs"/>
          <w:b/>
          <w:bCs/>
          <w:sz w:val="32"/>
          <w:szCs w:val="32"/>
          <w:rtl/>
          <w:lang w:bidi="ar-IQ"/>
        </w:rPr>
        <w:t>:-</w:t>
      </w:r>
    </w:p>
    <w:p w:rsidR="007810AD" w:rsidRDefault="00790293" w:rsidP="00232DF9">
      <w:pPr>
        <w:jc w:val="both"/>
        <w:rPr>
          <w:rFonts w:asciiTheme="minorBidi" w:hAnsiTheme="minorBidi"/>
          <w:b/>
          <w:bCs/>
          <w:sz w:val="32"/>
          <w:szCs w:val="32"/>
          <w:rtl/>
          <w:lang w:bidi="ar-IQ"/>
        </w:rPr>
      </w:pPr>
      <w:r>
        <w:rPr>
          <w:rFonts w:asciiTheme="minorBidi" w:hAnsiTheme="minorBidi" w:hint="cs"/>
          <w:b/>
          <w:bCs/>
          <w:sz w:val="32"/>
          <w:szCs w:val="32"/>
          <w:rtl/>
          <w:lang w:bidi="ar-IQ"/>
        </w:rPr>
        <w:t>هناك العديد من الجمعيات منها الجمعيات التعاونية ، الجمعيات الدينية ، الجمعيات الفلاحية ، النقابات العمالية ، الاحزاب السياسية ، تجمعات شبكة الانترنت ، نلاحظ بأنه لا يجوز</w:t>
      </w:r>
      <w:r w:rsidR="00775A96">
        <w:rPr>
          <w:rFonts w:asciiTheme="minorBidi" w:hAnsiTheme="minorBidi" w:hint="cs"/>
          <w:b/>
          <w:bCs/>
          <w:sz w:val="32"/>
          <w:szCs w:val="32"/>
          <w:rtl/>
          <w:lang w:bidi="ar-IQ"/>
        </w:rPr>
        <w:t xml:space="preserve"> للدولة الحد من هذا الحق او تقييده لأسباب قائمة على اساس العرق او اللون او الجنس او اللغة او الدين </w:t>
      </w:r>
      <w:r w:rsidR="007810AD">
        <w:rPr>
          <w:rFonts w:asciiTheme="minorBidi" w:hAnsiTheme="minorBidi" w:hint="cs"/>
          <w:b/>
          <w:bCs/>
          <w:sz w:val="32"/>
          <w:szCs w:val="32"/>
          <w:rtl/>
          <w:lang w:bidi="ar-IQ"/>
        </w:rPr>
        <w:t xml:space="preserve">، لكن القيد الوحيد الذي يمكن ان يرد على هذا الحق هو عدم السماح </w:t>
      </w:r>
      <w:proofErr w:type="spellStart"/>
      <w:r w:rsidR="007810AD">
        <w:rPr>
          <w:rFonts w:asciiTheme="minorBidi" w:hAnsiTheme="minorBidi" w:hint="cs"/>
          <w:b/>
          <w:bCs/>
          <w:sz w:val="32"/>
          <w:szCs w:val="32"/>
          <w:rtl/>
          <w:lang w:bidi="ar-IQ"/>
        </w:rPr>
        <w:t>لافراد</w:t>
      </w:r>
      <w:proofErr w:type="spellEnd"/>
      <w:r w:rsidR="007810AD">
        <w:rPr>
          <w:rFonts w:asciiTheme="minorBidi" w:hAnsiTheme="minorBidi" w:hint="cs"/>
          <w:b/>
          <w:bCs/>
          <w:sz w:val="32"/>
          <w:szCs w:val="32"/>
          <w:rtl/>
          <w:lang w:bidi="ar-IQ"/>
        </w:rPr>
        <w:t xml:space="preserve"> القوات المسلحة او الشرطة في الانضمام الى هذه الجمعيات لكونه يتعارض مع المهام الملقاة على عاتقهم .</w:t>
      </w:r>
    </w:p>
    <w:p w:rsidR="007810AD" w:rsidRDefault="007810AD" w:rsidP="007810AD">
      <w:pPr>
        <w:pStyle w:val="a5"/>
        <w:numPr>
          <w:ilvl w:val="0"/>
          <w:numId w:val="2"/>
        </w:numPr>
        <w:jc w:val="both"/>
        <w:rPr>
          <w:rFonts w:asciiTheme="minorBidi" w:hAnsiTheme="minorBidi"/>
          <w:b/>
          <w:bCs/>
          <w:sz w:val="32"/>
          <w:szCs w:val="32"/>
          <w:lang w:bidi="ar-IQ"/>
        </w:rPr>
      </w:pPr>
      <w:r>
        <w:rPr>
          <w:rFonts w:asciiTheme="minorBidi" w:hAnsiTheme="minorBidi" w:hint="cs"/>
          <w:b/>
          <w:bCs/>
          <w:sz w:val="32"/>
          <w:szCs w:val="32"/>
          <w:rtl/>
          <w:lang w:bidi="ar-IQ"/>
        </w:rPr>
        <w:t xml:space="preserve">هذه الجمعيات ينبغي ان لا تخالف النظام العام </w:t>
      </w:r>
      <w:proofErr w:type="spellStart"/>
      <w:r>
        <w:rPr>
          <w:rFonts w:asciiTheme="minorBidi" w:hAnsiTheme="minorBidi" w:hint="cs"/>
          <w:b/>
          <w:bCs/>
          <w:sz w:val="32"/>
          <w:szCs w:val="32"/>
          <w:rtl/>
          <w:lang w:bidi="ar-IQ"/>
        </w:rPr>
        <w:t>والاداب</w:t>
      </w:r>
      <w:proofErr w:type="spellEnd"/>
      <w:r>
        <w:rPr>
          <w:rFonts w:asciiTheme="minorBidi" w:hAnsiTheme="minorBidi" w:hint="cs"/>
          <w:b/>
          <w:bCs/>
          <w:sz w:val="32"/>
          <w:szCs w:val="32"/>
          <w:rtl/>
          <w:lang w:bidi="ar-IQ"/>
        </w:rPr>
        <w:t xml:space="preserve"> العامة والاخلاق الحميدة لكونها تسعى الى فتح المجال امام الشباب للتعبير عن رغباتهم والتعرف على العالم الخارجي وخلق روابط الصداقة بين الشباب من خلال تنظيم محاضرات او ندوات او مناظرات ثقافية او مسابقات رياضية فهي تلبي حاجة الشباب المتعطش للعلم والمعرفة .</w:t>
      </w:r>
    </w:p>
    <w:p w:rsidR="007810AD" w:rsidRDefault="007810AD" w:rsidP="007810AD">
      <w:pPr>
        <w:pStyle w:val="a5"/>
        <w:numPr>
          <w:ilvl w:val="0"/>
          <w:numId w:val="2"/>
        </w:numPr>
        <w:jc w:val="both"/>
        <w:rPr>
          <w:rFonts w:asciiTheme="minorBidi" w:hAnsiTheme="minorBidi"/>
          <w:b/>
          <w:bCs/>
          <w:sz w:val="32"/>
          <w:szCs w:val="32"/>
          <w:lang w:bidi="ar-IQ"/>
        </w:rPr>
      </w:pPr>
      <w:r>
        <w:rPr>
          <w:rFonts w:asciiTheme="minorBidi" w:hAnsiTheme="minorBidi" w:hint="cs"/>
          <w:b/>
          <w:bCs/>
          <w:sz w:val="32"/>
          <w:szCs w:val="32"/>
          <w:rtl/>
          <w:lang w:bidi="ar-IQ"/>
        </w:rPr>
        <w:t>هذه الجمعيات تقوم على ثلاث مبادئ هي</w:t>
      </w:r>
    </w:p>
    <w:p w:rsidR="007810AD" w:rsidRDefault="007810AD" w:rsidP="007810AD">
      <w:pPr>
        <w:ind w:left="360"/>
        <w:jc w:val="both"/>
        <w:rPr>
          <w:rFonts w:asciiTheme="minorBidi" w:hAnsiTheme="minorBidi"/>
          <w:b/>
          <w:bCs/>
          <w:sz w:val="32"/>
          <w:szCs w:val="32"/>
          <w:rtl/>
          <w:lang w:bidi="ar-IQ"/>
        </w:rPr>
      </w:pPr>
      <w:r>
        <w:rPr>
          <w:rFonts w:asciiTheme="minorBidi" w:hAnsiTheme="minorBidi" w:hint="cs"/>
          <w:b/>
          <w:bCs/>
          <w:sz w:val="32"/>
          <w:szCs w:val="32"/>
          <w:rtl/>
          <w:lang w:bidi="ar-IQ"/>
        </w:rPr>
        <w:lastRenderedPageBreak/>
        <w:t xml:space="preserve">1-مبدأ الاختيار </w:t>
      </w:r>
      <w:r>
        <w:rPr>
          <w:rFonts w:asciiTheme="minorBidi" w:hAnsiTheme="minorBidi"/>
          <w:b/>
          <w:bCs/>
          <w:sz w:val="32"/>
          <w:szCs w:val="32"/>
          <w:rtl/>
          <w:lang w:bidi="ar-IQ"/>
        </w:rPr>
        <w:t>–</w:t>
      </w:r>
      <w:r>
        <w:rPr>
          <w:rFonts w:asciiTheme="minorBidi" w:hAnsiTheme="minorBidi" w:hint="cs"/>
          <w:b/>
          <w:bCs/>
          <w:sz w:val="32"/>
          <w:szCs w:val="32"/>
          <w:rtl/>
          <w:lang w:bidi="ar-IQ"/>
        </w:rPr>
        <w:t xml:space="preserve"> ان يكون الشخص حراً في الانضمام الى الجمعية حسب رغبته وحراً في الانسحاب</w:t>
      </w:r>
    </w:p>
    <w:p w:rsidR="007810AD" w:rsidRDefault="007810AD" w:rsidP="007810AD">
      <w:pPr>
        <w:ind w:left="360"/>
        <w:jc w:val="both"/>
        <w:rPr>
          <w:rFonts w:asciiTheme="minorBidi" w:hAnsiTheme="minorBidi"/>
          <w:b/>
          <w:bCs/>
          <w:sz w:val="32"/>
          <w:szCs w:val="32"/>
          <w:rtl/>
          <w:lang w:bidi="ar-IQ"/>
        </w:rPr>
      </w:pPr>
      <w:r>
        <w:rPr>
          <w:rFonts w:asciiTheme="minorBidi" w:hAnsiTheme="minorBidi" w:hint="cs"/>
          <w:b/>
          <w:bCs/>
          <w:sz w:val="32"/>
          <w:szCs w:val="32"/>
          <w:rtl/>
          <w:lang w:bidi="ar-IQ"/>
        </w:rPr>
        <w:t xml:space="preserve">2-مبدأ التطوع </w:t>
      </w:r>
      <w:r>
        <w:rPr>
          <w:rFonts w:asciiTheme="minorBidi" w:hAnsiTheme="minorBidi"/>
          <w:b/>
          <w:bCs/>
          <w:sz w:val="32"/>
          <w:szCs w:val="32"/>
          <w:rtl/>
          <w:lang w:bidi="ar-IQ"/>
        </w:rPr>
        <w:t>–</w:t>
      </w:r>
      <w:r>
        <w:rPr>
          <w:rFonts w:asciiTheme="minorBidi" w:hAnsiTheme="minorBidi" w:hint="cs"/>
          <w:b/>
          <w:bCs/>
          <w:sz w:val="32"/>
          <w:szCs w:val="32"/>
          <w:rtl/>
          <w:lang w:bidi="ar-IQ"/>
        </w:rPr>
        <w:t xml:space="preserve"> الكل متطوع داخل الجمعية والتطوع هو سلوك ينبع من ذات الفرد ومن ثقافته وحضارته</w:t>
      </w:r>
    </w:p>
    <w:p w:rsidR="00DE6D84" w:rsidRDefault="007810AD" w:rsidP="00DE6D84">
      <w:pPr>
        <w:ind w:left="360"/>
        <w:jc w:val="both"/>
        <w:rPr>
          <w:rFonts w:asciiTheme="minorBidi" w:hAnsiTheme="minorBidi"/>
          <w:b/>
          <w:bCs/>
          <w:sz w:val="32"/>
          <w:szCs w:val="32"/>
          <w:rtl/>
          <w:lang w:bidi="ar-IQ"/>
        </w:rPr>
      </w:pPr>
      <w:r>
        <w:rPr>
          <w:rFonts w:asciiTheme="minorBidi" w:hAnsiTheme="minorBidi" w:hint="cs"/>
          <w:b/>
          <w:bCs/>
          <w:sz w:val="32"/>
          <w:szCs w:val="32"/>
          <w:rtl/>
          <w:lang w:bidi="ar-IQ"/>
        </w:rPr>
        <w:t xml:space="preserve">3-مبدأ المشاركة </w:t>
      </w:r>
      <w:r w:rsidR="00207846">
        <w:rPr>
          <w:rFonts w:asciiTheme="minorBidi" w:hAnsiTheme="minorBidi"/>
          <w:b/>
          <w:bCs/>
          <w:sz w:val="32"/>
          <w:szCs w:val="32"/>
          <w:rtl/>
          <w:lang w:bidi="ar-IQ"/>
        </w:rPr>
        <w:t>–</w:t>
      </w:r>
      <w:r w:rsidR="00207846">
        <w:rPr>
          <w:rFonts w:asciiTheme="minorBidi" w:hAnsiTheme="minorBidi" w:hint="cs"/>
          <w:b/>
          <w:bCs/>
          <w:sz w:val="32"/>
          <w:szCs w:val="32"/>
          <w:rtl/>
          <w:lang w:bidi="ar-IQ"/>
        </w:rPr>
        <w:t xml:space="preserve"> يعني هذا المبدأ مشاركة الجميع في تكوين الجمعيات والتزامهم بنوعية العمل المطلوب او الهدف الذي تسعى اليه الجمعية .</w:t>
      </w:r>
    </w:p>
    <w:p w:rsidR="0075764C" w:rsidRDefault="0075764C" w:rsidP="00DE6D84">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الرابع :-</w:t>
      </w:r>
      <w:r w:rsidR="00DE6D84">
        <w:rPr>
          <w:rFonts w:asciiTheme="minorBidi" w:hAnsiTheme="minorBidi" w:hint="cs"/>
          <w:b/>
          <w:bCs/>
          <w:sz w:val="32"/>
          <w:szCs w:val="32"/>
          <w:rtl/>
          <w:lang w:bidi="ar-IQ"/>
        </w:rPr>
        <w:t xml:space="preserve"> </w:t>
      </w:r>
      <w:r w:rsidR="00207846">
        <w:rPr>
          <w:rFonts w:asciiTheme="minorBidi" w:hAnsiTheme="minorBidi" w:hint="cs"/>
          <w:b/>
          <w:bCs/>
          <w:sz w:val="32"/>
          <w:szCs w:val="32"/>
          <w:rtl/>
          <w:lang w:bidi="ar-IQ"/>
        </w:rPr>
        <w:t>موقف المواثيق الدولية</w:t>
      </w:r>
      <w:r>
        <w:rPr>
          <w:rFonts w:asciiTheme="minorBidi" w:hAnsiTheme="minorBidi" w:hint="cs"/>
          <w:b/>
          <w:bCs/>
          <w:sz w:val="32"/>
          <w:szCs w:val="32"/>
          <w:rtl/>
          <w:lang w:bidi="ar-IQ"/>
        </w:rPr>
        <w:t>:-</w:t>
      </w:r>
    </w:p>
    <w:p w:rsidR="00207846" w:rsidRDefault="00207846" w:rsidP="00232DF9">
      <w:pPr>
        <w:jc w:val="both"/>
        <w:rPr>
          <w:rFonts w:asciiTheme="minorBidi" w:hAnsiTheme="minorBidi"/>
          <w:b/>
          <w:bCs/>
          <w:sz w:val="32"/>
          <w:szCs w:val="32"/>
          <w:rtl/>
          <w:lang w:bidi="ar-IQ"/>
        </w:rPr>
      </w:pPr>
      <w:r>
        <w:rPr>
          <w:rFonts w:asciiTheme="minorBidi" w:hAnsiTheme="minorBidi" w:hint="cs"/>
          <w:b/>
          <w:bCs/>
          <w:sz w:val="32"/>
          <w:szCs w:val="32"/>
          <w:rtl/>
          <w:lang w:bidi="ar-IQ"/>
        </w:rPr>
        <w:t>لأهمية هذا الحق فقد اشارت اليه اغلب الاتفاقيات الدولية منها الاعلان العالمي لحقوق الانسان أشار الى ( حق كل شخص في حرية الاشتراك</w:t>
      </w:r>
      <w:r w:rsidR="00EF7304">
        <w:rPr>
          <w:rFonts w:asciiTheme="minorBidi" w:hAnsiTheme="minorBidi" w:hint="cs"/>
          <w:b/>
          <w:bCs/>
          <w:sz w:val="32"/>
          <w:szCs w:val="32"/>
          <w:rtl/>
          <w:lang w:bidi="ar-IQ"/>
        </w:rPr>
        <w:t xml:space="preserve"> في الجمعيات السلمية وعدم جواز ارغامه على الانضمام الى جمعية ما) كذلك الاتفاقية الاوربية لحقوق الانسان اشارت الى ( لكل انسان الحق في حرية الاجتماعات السلمية وحرية تكوين الجمعيات مع اخرين بما في ذلك حق الاشتراك في الاتحادات التجارية لحماية مصالحه .</w:t>
      </w:r>
    </w:p>
    <w:p w:rsidR="00EB392D" w:rsidRDefault="00EB392D" w:rsidP="00EB392D">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الخامس :-</w:t>
      </w:r>
      <w:r w:rsidR="00DE6D84">
        <w:rPr>
          <w:rFonts w:asciiTheme="minorBidi" w:hAnsiTheme="minorBidi" w:hint="cs"/>
          <w:b/>
          <w:bCs/>
          <w:sz w:val="32"/>
          <w:szCs w:val="32"/>
          <w:rtl/>
          <w:lang w:bidi="ar-IQ"/>
        </w:rPr>
        <w:t xml:space="preserve"> </w:t>
      </w:r>
      <w:r>
        <w:rPr>
          <w:rFonts w:asciiTheme="minorBidi" w:hAnsiTheme="minorBidi" w:hint="cs"/>
          <w:b/>
          <w:bCs/>
          <w:sz w:val="32"/>
          <w:szCs w:val="32"/>
          <w:rtl/>
          <w:lang w:bidi="ar-IQ"/>
        </w:rPr>
        <w:t>موقف الدساتير المقارنة :-</w:t>
      </w:r>
    </w:p>
    <w:p w:rsidR="00EB392D" w:rsidRDefault="00EB392D" w:rsidP="00EB392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اشارت اغلب الدساتير المقارنة الى حق تكوين الجمعيات والاحزاب السياسية من هذه الدساتير دستور ايطاليا ودستور المانيا الاتحادية ودستور سويسرا ، حيث اشار دستور ايطاليا الى (للمواطنين حرية تأليف جمعيات </w:t>
      </w:r>
      <w:proofErr w:type="spellStart"/>
      <w:r>
        <w:rPr>
          <w:rFonts w:asciiTheme="minorBidi" w:hAnsiTheme="minorBidi" w:hint="cs"/>
          <w:b/>
          <w:bCs/>
          <w:sz w:val="32"/>
          <w:szCs w:val="32"/>
          <w:rtl/>
          <w:lang w:bidi="ar-IQ"/>
        </w:rPr>
        <w:t>لاغراض</w:t>
      </w:r>
      <w:proofErr w:type="spellEnd"/>
      <w:r>
        <w:rPr>
          <w:rFonts w:asciiTheme="minorBidi" w:hAnsiTheme="minorBidi" w:hint="cs"/>
          <w:b/>
          <w:bCs/>
          <w:sz w:val="32"/>
          <w:szCs w:val="32"/>
          <w:rtl/>
          <w:lang w:bidi="ar-IQ"/>
        </w:rPr>
        <w:t xml:space="preserve"> لا يحضرها القانون الجنائي ودون حاجة لأذن) .</w:t>
      </w:r>
    </w:p>
    <w:p w:rsidR="00EB392D" w:rsidRDefault="00EB392D" w:rsidP="00EB392D">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السادس :-</w:t>
      </w:r>
      <w:r w:rsidR="00DE6D84">
        <w:rPr>
          <w:rFonts w:asciiTheme="minorBidi" w:hAnsiTheme="minorBidi" w:hint="cs"/>
          <w:b/>
          <w:bCs/>
          <w:sz w:val="32"/>
          <w:szCs w:val="32"/>
          <w:rtl/>
          <w:lang w:bidi="ar-IQ"/>
        </w:rPr>
        <w:t xml:space="preserve"> </w:t>
      </w:r>
      <w:r>
        <w:rPr>
          <w:rFonts w:asciiTheme="minorBidi" w:hAnsiTheme="minorBidi" w:hint="cs"/>
          <w:b/>
          <w:bCs/>
          <w:sz w:val="32"/>
          <w:szCs w:val="32"/>
          <w:rtl/>
          <w:lang w:bidi="ar-IQ"/>
        </w:rPr>
        <w:t>موقف الدساتير العربية:-</w:t>
      </w:r>
    </w:p>
    <w:p w:rsidR="00EB392D" w:rsidRDefault="00EB392D" w:rsidP="00EB392D">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أشارت اغلب الدساتير العربية الى هذا الحق لكنها اختلفت في الصياغة </w:t>
      </w:r>
    </w:p>
    <w:p w:rsidR="00D779D5" w:rsidRDefault="00EB392D" w:rsidP="00EB392D">
      <w:pPr>
        <w:jc w:val="both"/>
        <w:rPr>
          <w:rFonts w:asciiTheme="minorBidi" w:hAnsiTheme="minorBidi"/>
          <w:b/>
          <w:bCs/>
          <w:sz w:val="32"/>
          <w:szCs w:val="32"/>
          <w:rtl/>
          <w:lang w:bidi="ar-IQ"/>
        </w:rPr>
      </w:pPr>
      <w:r w:rsidRPr="00DE6D84">
        <w:rPr>
          <w:rFonts w:asciiTheme="minorBidi" w:hAnsiTheme="minorBidi" w:hint="cs"/>
          <w:b/>
          <w:bCs/>
          <w:color w:val="4F81BD" w:themeColor="accent1"/>
          <w:sz w:val="32"/>
          <w:szCs w:val="32"/>
          <w:rtl/>
          <w:lang w:bidi="ar-IQ"/>
        </w:rPr>
        <w:t xml:space="preserve">النوع الاول- </w:t>
      </w:r>
      <w:r>
        <w:rPr>
          <w:rFonts w:asciiTheme="minorBidi" w:hAnsiTheme="minorBidi" w:hint="cs"/>
          <w:b/>
          <w:bCs/>
          <w:sz w:val="32"/>
          <w:szCs w:val="32"/>
          <w:rtl/>
          <w:lang w:bidi="ar-IQ"/>
        </w:rPr>
        <w:t xml:space="preserve">دساتير اشارت الى حق تكوين الجمعيات والاحزاب السياسية معاً ومن هذه الدساتير دستور الاردن أشار الى (للأردنيين الحق في تكوين الجمعيات والاحزاب السياسية شرط ان تكون غايتها مشروعة ووسائلها سلمية ولا تخالف احكام القانون )، </w:t>
      </w:r>
      <w:r w:rsidR="00D779D5">
        <w:rPr>
          <w:rFonts w:asciiTheme="minorBidi" w:hAnsiTheme="minorBidi" w:hint="cs"/>
          <w:b/>
          <w:bCs/>
          <w:sz w:val="32"/>
          <w:szCs w:val="32"/>
          <w:rtl/>
          <w:lang w:bidi="ar-IQ"/>
        </w:rPr>
        <w:t>دستور الجزائر ، الصومال ، فلسطين ، مصر .</w:t>
      </w:r>
    </w:p>
    <w:p w:rsidR="00FE15BE" w:rsidRDefault="00D779D5" w:rsidP="00EB392D">
      <w:pPr>
        <w:jc w:val="both"/>
        <w:rPr>
          <w:rFonts w:asciiTheme="minorBidi" w:hAnsiTheme="minorBidi"/>
          <w:b/>
          <w:bCs/>
          <w:sz w:val="32"/>
          <w:szCs w:val="32"/>
          <w:rtl/>
          <w:lang w:bidi="ar-IQ"/>
        </w:rPr>
      </w:pPr>
      <w:r w:rsidRPr="00DE6D84">
        <w:rPr>
          <w:rFonts w:asciiTheme="minorBidi" w:hAnsiTheme="minorBidi" w:hint="cs"/>
          <w:b/>
          <w:bCs/>
          <w:color w:val="4F81BD" w:themeColor="accent1"/>
          <w:sz w:val="32"/>
          <w:szCs w:val="32"/>
          <w:rtl/>
          <w:lang w:bidi="ar-IQ"/>
        </w:rPr>
        <w:t xml:space="preserve">النوع الثاني </w:t>
      </w:r>
      <w:r w:rsidRPr="00DE6D84">
        <w:rPr>
          <w:rFonts w:asciiTheme="minorBidi" w:hAnsiTheme="minorBidi"/>
          <w:b/>
          <w:bCs/>
          <w:color w:val="4F81BD" w:themeColor="accent1"/>
          <w:sz w:val="32"/>
          <w:szCs w:val="32"/>
          <w:rtl/>
          <w:lang w:bidi="ar-IQ"/>
        </w:rPr>
        <w:t>–</w:t>
      </w:r>
      <w:r w:rsidRPr="00DE6D84">
        <w:rPr>
          <w:rFonts w:asciiTheme="minorBidi" w:hAnsiTheme="minorBidi" w:hint="cs"/>
          <w:b/>
          <w:bCs/>
          <w:color w:val="4F81BD" w:themeColor="accent1"/>
          <w:sz w:val="32"/>
          <w:szCs w:val="32"/>
          <w:rtl/>
          <w:lang w:bidi="ar-IQ"/>
        </w:rPr>
        <w:t xml:space="preserve"> </w:t>
      </w:r>
      <w:r>
        <w:rPr>
          <w:rFonts w:asciiTheme="minorBidi" w:hAnsiTheme="minorBidi" w:hint="cs"/>
          <w:b/>
          <w:bCs/>
          <w:sz w:val="32"/>
          <w:szCs w:val="32"/>
          <w:rtl/>
          <w:lang w:bidi="ar-IQ"/>
        </w:rPr>
        <w:t>دساتير اشارت الى حق تكوين الجمعيات فقط ودون الاحزاب السياسية منها دستور الامارات العربية ، البحرين ، الكويت ، عمان ، قطر .</w:t>
      </w:r>
    </w:p>
    <w:p w:rsidR="00EB392D" w:rsidRDefault="00FE15BE" w:rsidP="00EB392D">
      <w:pPr>
        <w:jc w:val="both"/>
        <w:rPr>
          <w:rFonts w:asciiTheme="minorBidi" w:hAnsiTheme="minorBidi"/>
          <w:b/>
          <w:bCs/>
          <w:sz w:val="32"/>
          <w:szCs w:val="32"/>
          <w:rtl/>
          <w:lang w:bidi="ar-IQ"/>
        </w:rPr>
      </w:pPr>
      <w:r>
        <w:rPr>
          <w:rFonts w:asciiTheme="minorBidi" w:hAnsiTheme="minorBidi" w:hint="cs"/>
          <w:b/>
          <w:bCs/>
          <w:sz w:val="32"/>
          <w:szCs w:val="32"/>
          <w:rtl/>
          <w:lang w:bidi="ar-IQ"/>
        </w:rPr>
        <w:t>ان اغلب البلدان العربية لا تسمح بتكوين احزاب سياسية حتى وان نصت دساتيرها على حق تكوين الجمعيات ، واذا كانت فيها احزاب موجودة فهي مؤيدة للحكومات .</w:t>
      </w:r>
      <w:r w:rsidR="00EB392D">
        <w:rPr>
          <w:rFonts w:asciiTheme="minorBidi" w:hAnsiTheme="minorBidi" w:hint="cs"/>
          <w:b/>
          <w:bCs/>
          <w:sz w:val="32"/>
          <w:szCs w:val="32"/>
          <w:rtl/>
          <w:lang w:bidi="ar-IQ"/>
        </w:rPr>
        <w:t xml:space="preserve"> </w:t>
      </w:r>
    </w:p>
    <w:p w:rsidR="00DE6D84" w:rsidRDefault="00DE6D84" w:rsidP="00EB392D">
      <w:pPr>
        <w:jc w:val="both"/>
        <w:rPr>
          <w:rFonts w:asciiTheme="minorBidi" w:hAnsiTheme="minorBidi"/>
          <w:b/>
          <w:bCs/>
          <w:sz w:val="32"/>
          <w:szCs w:val="32"/>
          <w:rtl/>
          <w:lang w:bidi="ar-IQ"/>
        </w:rPr>
      </w:pPr>
    </w:p>
    <w:p w:rsidR="00AA47F4" w:rsidRDefault="0075764C" w:rsidP="00AE36FA">
      <w:pPr>
        <w:shd w:val="clear" w:color="auto" w:fill="A6A6A6" w:themeFill="background1" w:themeFillShade="A6"/>
        <w:jc w:val="both"/>
        <w:rPr>
          <w:rFonts w:asciiTheme="minorBidi" w:hAnsiTheme="minorBidi"/>
          <w:b/>
          <w:bCs/>
          <w:sz w:val="32"/>
          <w:szCs w:val="32"/>
          <w:rtl/>
          <w:lang w:bidi="ar-IQ"/>
        </w:rPr>
      </w:pPr>
      <w:r>
        <w:rPr>
          <w:rFonts w:asciiTheme="minorBidi" w:hAnsiTheme="minorBidi" w:hint="cs"/>
          <w:b/>
          <w:bCs/>
          <w:sz w:val="32"/>
          <w:szCs w:val="32"/>
          <w:rtl/>
          <w:lang w:bidi="ar-IQ"/>
        </w:rPr>
        <w:lastRenderedPageBreak/>
        <w:t xml:space="preserve"> </w:t>
      </w:r>
      <w:r w:rsidR="005D2A53">
        <w:rPr>
          <w:rFonts w:asciiTheme="minorBidi" w:hAnsiTheme="minorBidi" w:hint="cs"/>
          <w:b/>
          <w:bCs/>
          <w:sz w:val="32"/>
          <w:szCs w:val="32"/>
          <w:rtl/>
          <w:lang w:bidi="ar-IQ"/>
        </w:rPr>
        <w:t xml:space="preserve">المطلب الثاني :- </w:t>
      </w:r>
      <w:r w:rsidR="00AE36FA">
        <w:rPr>
          <w:rFonts w:asciiTheme="minorBidi" w:hAnsiTheme="minorBidi" w:hint="cs"/>
          <w:b/>
          <w:bCs/>
          <w:sz w:val="32"/>
          <w:szCs w:val="32"/>
          <w:rtl/>
          <w:lang w:bidi="ar-IQ"/>
        </w:rPr>
        <w:t>حق المشاركة في الشؤون العامة للدولة</w:t>
      </w:r>
      <w:r w:rsidR="005D2A53">
        <w:rPr>
          <w:rFonts w:asciiTheme="minorBidi" w:hAnsiTheme="minorBidi" w:hint="cs"/>
          <w:b/>
          <w:bCs/>
          <w:sz w:val="32"/>
          <w:szCs w:val="32"/>
          <w:rtl/>
          <w:lang w:bidi="ar-IQ"/>
        </w:rPr>
        <w:t xml:space="preserve"> :-</w:t>
      </w:r>
    </w:p>
    <w:p w:rsidR="00AE36FA" w:rsidRDefault="00AE36FA" w:rsidP="00AE36FA">
      <w:pPr>
        <w:jc w:val="both"/>
        <w:rPr>
          <w:rFonts w:asciiTheme="minorBidi" w:hAnsiTheme="minorBidi"/>
          <w:b/>
          <w:bCs/>
          <w:sz w:val="32"/>
          <w:szCs w:val="32"/>
          <w:rtl/>
          <w:lang w:bidi="ar-IQ"/>
        </w:rPr>
      </w:pPr>
      <w:r>
        <w:rPr>
          <w:rFonts w:asciiTheme="minorBidi" w:hAnsiTheme="minorBidi" w:hint="cs"/>
          <w:b/>
          <w:bCs/>
          <w:sz w:val="32"/>
          <w:szCs w:val="32"/>
          <w:rtl/>
          <w:lang w:bidi="ar-IQ"/>
        </w:rPr>
        <w:t>وهي النوع الثالث من الحقوق والحريات العامة التقليدية ومن الحقوق الاساسية في عصرنا الحاضر لذلك نلاحظ قد اشارت اليها اغلب الدساتير المختلفة ، ولهذا الحق ثلاث مظاهر تتمثل في (الحقوق السياسية ، التوظف في مرافق الدولة ، وتقديم الشكاوى الى السلطات العامة) .</w:t>
      </w:r>
    </w:p>
    <w:p w:rsidR="00FB5CAA" w:rsidRDefault="00FB5CAA" w:rsidP="00AE36FA">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الاول :-</w:t>
      </w:r>
      <w:r w:rsidR="00AE36FA">
        <w:rPr>
          <w:rFonts w:asciiTheme="minorBidi" w:hAnsiTheme="minorBidi" w:hint="cs"/>
          <w:b/>
          <w:bCs/>
          <w:sz w:val="32"/>
          <w:szCs w:val="32"/>
          <w:rtl/>
          <w:lang w:bidi="ar-IQ"/>
        </w:rPr>
        <w:t xml:space="preserve"> الحقوق السياسية </w:t>
      </w:r>
      <w:r>
        <w:rPr>
          <w:rFonts w:asciiTheme="minorBidi" w:hAnsiTheme="minorBidi" w:hint="cs"/>
          <w:b/>
          <w:bCs/>
          <w:sz w:val="32"/>
          <w:szCs w:val="32"/>
          <w:rtl/>
          <w:lang w:bidi="ar-IQ"/>
        </w:rPr>
        <w:t>:-</w:t>
      </w:r>
      <w:r w:rsidR="00AE36FA">
        <w:rPr>
          <w:rFonts w:asciiTheme="minorBidi" w:hAnsiTheme="minorBidi" w:hint="cs"/>
          <w:b/>
          <w:bCs/>
          <w:sz w:val="32"/>
          <w:szCs w:val="32"/>
          <w:rtl/>
          <w:lang w:bidi="ar-IQ"/>
        </w:rPr>
        <w:t xml:space="preserve"> وتعني مشاركة المواطن في النشاط السياسي للدولة من خلال (الانتخاب ، الترشيح) وتثبت هذه الحقوق للفرد باعتباره مواطناً </w:t>
      </w:r>
      <w:r w:rsidR="00C45FF7">
        <w:rPr>
          <w:rFonts w:asciiTheme="minorBidi" w:hAnsiTheme="minorBidi" w:hint="cs"/>
          <w:b/>
          <w:bCs/>
          <w:sz w:val="32"/>
          <w:szCs w:val="32"/>
          <w:rtl/>
          <w:lang w:bidi="ar-IQ"/>
        </w:rPr>
        <w:t>في مجتمع سياسي تخول له هذه الحقوق المساهمة في حكم هذه الدولة ، وهي قاصرة على المواطنين دون الاجانب .</w:t>
      </w:r>
    </w:p>
    <w:p w:rsidR="00C45FF7" w:rsidRDefault="00C45FF7" w:rsidP="00C45FF7">
      <w:pPr>
        <w:pStyle w:val="a5"/>
        <w:numPr>
          <w:ilvl w:val="0"/>
          <w:numId w:val="2"/>
        </w:numPr>
        <w:jc w:val="both"/>
        <w:rPr>
          <w:rFonts w:asciiTheme="minorBidi" w:hAnsiTheme="minorBidi"/>
          <w:b/>
          <w:bCs/>
          <w:sz w:val="32"/>
          <w:szCs w:val="32"/>
          <w:lang w:bidi="ar-IQ"/>
        </w:rPr>
      </w:pPr>
      <w:r>
        <w:rPr>
          <w:rFonts w:asciiTheme="minorBidi" w:hAnsiTheme="minorBidi" w:hint="cs"/>
          <w:b/>
          <w:bCs/>
          <w:sz w:val="32"/>
          <w:szCs w:val="32"/>
          <w:rtl/>
          <w:lang w:bidi="ar-IQ"/>
        </w:rPr>
        <w:t xml:space="preserve">وتعتبر الجنسية هي المعيار الوحيد في ثبوت هذه الحقوق باعتبار ان الجنسية هي رابطة سياسية تربط الفرد بدولة معينة وتميزه عن غيره من مواطني الدول المختلفة وتتمثل هذه الحقوق السياسية في </w:t>
      </w:r>
    </w:p>
    <w:p w:rsidR="00C45FF7" w:rsidRDefault="00C45FF7" w:rsidP="00C45FF7">
      <w:pPr>
        <w:jc w:val="both"/>
        <w:rPr>
          <w:rFonts w:asciiTheme="minorBidi" w:hAnsiTheme="minorBidi"/>
          <w:b/>
          <w:bCs/>
          <w:sz w:val="32"/>
          <w:szCs w:val="32"/>
          <w:rtl/>
          <w:lang w:bidi="ar-IQ"/>
        </w:rPr>
      </w:pPr>
      <w:r w:rsidRPr="00DE6D84">
        <w:rPr>
          <w:rFonts w:asciiTheme="minorBidi" w:hAnsiTheme="minorBidi" w:hint="cs"/>
          <w:b/>
          <w:bCs/>
          <w:color w:val="C0504D" w:themeColor="accent2"/>
          <w:sz w:val="32"/>
          <w:szCs w:val="32"/>
          <w:rtl/>
          <w:lang w:bidi="ar-IQ"/>
        </w:rPr>
        <w:t xml:space="preserve">أولاً- </w:t>
      </w:r>
      <w:r>
        <w:rPr>
          <w:rFonts w:asciiTheme="minorBidi" w:hAnsiTheme="minorBidi" w:hint="cs"/>
          <w:b/>
          <w:bCs/>
          <w:sz w:val="32"/>
          <w:szCs w:val="32"/>
          <w:rtl/>
          <w:lang w:bidi="ar-IQ"/>
        </w:rPr>
        <w:t xml:space="preserve">حق الانتخاب </w:t>
      </w:r>
      <w:r>
        <w:rPr>
          <w:rFonts w:asciiTheme="minorBidi" w:hAnsiTheme="minorBidi"/>
          <w:b/>
          <w:bCs/>
          <w:sz w:val="32"/>
          <w:szCs w:val="32"/>
          <w:rtl/>
          <w:lang w:bidi="ar-IQ"/>
        </w:rPr>
        <w:t>–</w:t>
      </w:r>
      <w:r>
        <w:rPr>
          <w:rFonts w:asciiTheme="minorBidi" w:hAnsiTheme="minorBidi" w:hint="cs"/>
          <w:b/>
          <w:bCs/>
          <w:sz w:val="32"/>
          <w:szCs w:val="32"/>
          <w:rtl/>
          <w:lang w:bidi="ar-IQ"/>
        </w:rPr>
        <w:t xml:space="preserve"> ويعني هذا الحق اعطاء الفرد كعضو في الدولة الحق في انتخاب ممثليه السياسيين مثل انتخاب رئيس الدولة في الانظمة التي تعتمد هذا النظام السياسي ، او انتخاب اعضاء مجلس النواب في الانظمة الاخرى التي تعتمد هذا النظام ، وهذا يتطلب ثلاث شروط لوصف اي نظام سياسي بانه ديمقراطي </w:t>
      </w:r>
      <w:r>
        <w:rPr>
          <w:rFonts w:asciiTheme="minorBidi" w:hAnsiTheme="minorBidi"/>
          <w:b/>
          <w:bCs/>
          <w:sz w:val="32"/>
          <w:szCs w:val="32"/>
          <w:rtl/>
          <w:lang w:bidi="ar-IQ"/>
        </w:rPr>
        <w:t>–</w:t>
      </w:r>
    </w:p>
    <w:p w:rsidR="000E58B8" w:rsidRDefault="00C45FF7" w:rsidP="00C45FF7">
      <w:pPr>
        <w:pStyle w:val="a5"/>
        <w:numPr>
          <w:ilvl w:val="0"/>
          <w:numId w:val="3"/>
        </w:numPr>
        <w:jc w:val="both"/>
        <w:rPr>
          <w:rFonts w:asciiTheme="minorBidi" w:hAnsiTheme="minorBidi"/>
          <w:b/>
          <w:bCs/>
          <w:sz w:val="32"/>
          <w:szCs w:val="32"/>
          <w:lang w:bidi="ar-IQ"/>
        </w:rPr>
      </w:pPr>
      <w:r>
        <w:rPr>
          <w:rFonts w:asciiTheme="minorBidi" w:hAnsiTheme="minorBidi" w:hint="cs"/>
          <w:b/>
          <w:bCs/>
          <w:sz w:val="32"/>
          <w:szCs w:val="32"/>
          <w:rtl/>
          <w:lang w:bidi="ar-IQ"/>
        </w:rPr>
        <w:t>ان يكون الاقتراع سريا ومباشرا وعاماً</w:t>
      </w:r>
    </w:p>
    <w:p w:rsidR="000E58B8" w:rsidRDefault="000E58B8" w:rsidP="00C45FF7">
      <w:pPr>
        <w:pStyle w:val="a5"/>
        <w:numPr>
          <w:ilvl w:val="0"/>
          <w:numId w:val="3"/>
        </w:numPr>
        <w:jc w:val="both"/>
        <w:rPr>
          <w:rFonts w:asciiTheme="minorBidi" w:hAnsiTheme="minorBidi"/>
          <w:b/>
          <w:bCs/>
          <w:sz w:val="32"/>
          <w:szCs w:val="32"/>
          <w:lang w:bidi="ar-IQ"/>
        </w:rPr>
      </w:pPr>
      <w:r>
        <w:rPr>
          <w:rFonts w:asciiTheme="minorBidi" w:hAnsiTheme="minorBidi" w:hint="cs"/>
          <w:b/>
          <w:bCs/>
          <w:sz w:val="32"/>
          <w:szCs w:val="32"/>
          <w:rtl/>
          <w:lang w:bidi="ar-IQ"/>
        </w:rPr>
        <w:t>ان يكون هناك تنافس سياسي بحرية بين جميع المرشحين ودون قيود</w:t>
      </w:r>
    </w:p>
    <w:p w:rsidR="000E58B8" w:rsidRPr="00DE6D84" w:rsidRDefault="000E58B8" w:rsidP="00DE6D84">
      <w:pPr>
        <w:pStyle w:val="a5"/>
        <w:numPr>
          <w:ilvl w:val="0"/>
          <w:numId w:val="3"/>
        </w:numPr>
        <w:jc w:val="both"/>
        <w:rPr>
          <w:rFonts w:asciiTheme="minorBidi" w:hAnsiTheme="minorBidi"/>
          <w:b/>
          <w:bCs/>
          <w:sz w:val="32"/>
          <w:szCs w:val="32"/>
          <w:rtl/>
          <w:lang w:bidi="ar-IQ"/>
        </w:rPr>
      </w:pPr>
      <w:r>
        <w:rPr>
          <w:rFonts w:asciiTheme="minorBidi" w:hAnsiTheme="minorBidi" w:hint="cs"/>
          <w:b/>
          <w:bCs/>
          <w:sz w:val="32"/>
          <w:szCs w:val="32"/>
          <w:rtl/>
          <w:lang w:bidi="ar-IQ"/>
        </w:rPr>
        <w:t>ان تكون هناك انتخابات نزيهة لا تطالها شبه التزوير</w:t>
      </w:r>
    </w:p>
    <w:p w:rsidR="000E58B8" w:rsidRDefault="000E58B8" w:rsidP="000E58B8">
      <w:pPr>
        <w:jc w:val="both"/>
        <w:rPr>
          <w:rFonts w:asciiTheme="minorBidi" w:hAnsiTheme="minorBidi"/>
          <w:b/>
          <w:bCs/>
          <w:sz w:val="32"/>
          <w:szCs w:val="32"/>
          <w:rtl/>
          <w:lang w:bidi="ar-IQ"/>
        </w:rPr>
      </w:pPr>
      <w:r w:rsidRPr="00DE6D84">
        <w:rPr>
          <w:rFonts w:asciiTheme="minorBidi" w:hAnsiTheme="minorBidi" w:hint="cs"/>
          <w:b/>
          <w:bCs/>
          <w:color w:val="C0504D" w:themeColor="accent2"/>
          <w:sz w:val="32"/>
          <w:szCs w:val="32"/>
          <w:rtl/>
          <w:lang w:bidi="ar-IQ"/>
        </w:rPr>
        <w:t>ثانياً</w:t>
      </w:r>
      <w:r w:rsidR="00C45FF7" w:rsidRPr="00DE6D84">
        <w:rPr>
          <w:rFonts w:asciiTheme="minorBidi" w:hAnsiTheme="minorBidi" w:hint="cs"/>
          <w:b/>
          <w:bCs/>
          <w:color w:val="C0504D" w:themeColor="accent2"/>
          <w:sz w:val="32"/>
          <w:szCs w:val="32"/>
          <w:rtl/>
          <w:lang w:bidi="ar-IQ"/>
        </w:rPr>
        <w:t xml:space="preserve"> </w:t>
      </w:r>
      <w:r w:rsidRPr="00DE6D84">
        <w:rPr>
          <w:rFonts w:asciiTheme="minorBidi" w:hAnsiTheme="minorBidi"/>
          <w:b/>
          <w:bCs/>
          <w:color w:val="C0504D" w:themeColor="accent2"/>
          <w:sz w:val="32"/>
          <w:szCs w:val="32"/>
          <w:rtl/>
          <w:lang w:bidi="ar-IQ"/>
        </w:rPr>
        <w:t>–</w:t>
      </w:r>
      <w:r w:rsidRPr="00DE6D84">
        <w:rPr>
          <w:rFonts w:asciiTheme="minorBidi" w:hAnsiTheme="minorBidi" w:hint="cs"/>
          <w:b/>
          <w:bCs/>
          <w:color w:val="C0504D" w:themeColor="accent2"/>
          <w:sz w:val="32"/>
          <w:szCs w:val="32"/>
          <w:rtl/>
          <w:lang w:bidi="ar-IQ"/>
        </w:rPr>
        <w:t xml:space="preserve"> </w:t>
      </w:r>
      <w:r>
        <w:rPr>
          <w:rFonts w:asciiTheme="minorBidi" w:hAnsiTheme="minorBidi" w:hint="cs"/>
          <w:b/>
          <w:bCs/>
          <w:sz w:val="32"/>
          <w:szCs w:val="32"/>
          <w:rtl/>
          <w:lang w:bidi="ar-IQ"/>
        </w:rPr>
        <w:t xml:space="preserve">حق الترشيح </w:t>
      </w:r>
      <w:r>
        <w:rPr>
          <w:rFonts w:asciiTheme="minorBidi" w:hAnsiTheme="minorBidi"/>
          <w:b/>
          <w:bCs/>
          <w:sz w:val="32"/>
          <w:szCs w:val="32"/>
          <w:rtl/>
          <w:lang w:bidi="ar-IQ"/>
        </w:rPr>
        <w:t>–</w:t>
      </w:r>
      <w:r>
        <w:rPr>
          <w:rFonts w:asciiTheme="minorBidi" w:hAnsiTheme="minorBidi" w:hint="cs"/>
          <w:b/>
          <w:bCs/>
          <w:sz w:val="32"/>
          <w:szCs w:val="32"/>
          <w:rtl/>
          <w:lang w:bidi="ar-IQ"/>
        </w:rPr>
        <w:t xml:space="preserve"> هو من المبادئ الدستورية المهمة في الانتخابات التي تحرص على ضمانه النظم الديمقراطية وهذا الحق يتطلب فتح باب الترشيح امام جميع المواطنين الراغبين وعلى اساس مبدأ المساواة بينهم ودون اية قيود بينهم مثل حرمان النساء من الترشيح او حرمان بعض الاشخاص من هذا الحق </w:t>
      </w:r>
      <w:proofErr w:type="spellStart"/>
      <w:r>
        <w:rPr>
          <w:rFonts w:asciiTheme="minorBidi" w:hAnsiTheme="minorBidi" w:hint="cs"/>
          <w:b/>
          <w:bCs/>
          <w:sz w:val="32"/>
          <w:szCs w:val="32"/>
          <w:rtl/>
          <w:lang w:bidi="ar-IQ"/>
        </w:rPr>
        <w:t>لاسباب</w:t>
      </w:r>
      <w:proofErr w:type="spellEnd"/>
      <w:r>
        <w:rPr>
          <w:rFonts w:asciiTheme="minorBidi" w:hAnsiTheme="minorBidi" w:hint="cs"/>
          <w:b/>
          <w:bCs/>
          <w:sz w:val="32"/>
          <w:szCs w:val="32"/>
          <w:rtl/>
          <w:lang w:bidi="ar-IQ"/>
        </w:rPr>
        <w:t xml:space="preserve"> سياسية </w:t>
      </w:r>
      <w:proofErr w:type="spellStart"/>
      <w:r>
        <w:rPr>
          <w:rFonts w:asciiTheme="minorBidi" w:hAnsiTheme="minorBidi" w:hint="cs"/>
          <w:b/>
          <w:bCs/>
          <w:sz w:val="32"/>
          <w:szCs w:val="32"/>
          <w:rtl/>
          <w:lang w:bidi="ar-IQ"/>
        </w:rPr>
        <w:t>سياسية</w:t>
      </w:r>
      <w:proofErr w:type="spellEnd"/>
      <w:r>
        <w:rPr>
          <w:rFonts w:asciiTheme="minorBidi" w:hAnsiTheme="minorBidi" w:hint="cs"/>
          <w:b/>
          <w:bCs/>
          <w:sz w:val="32"/>
          <w:szCs w:val="32"/>
          <w:rtl/>
          <w:lang w:bidi="ar-IQ"/>
        </w:rPr>
        <w:t xml:space="preserve"> او طبقية او طائفية ، وهذا الحق يتطلب توافر ثلاث شروط </w:t>
      </w:r>
      <w:r>
        <w:rPr>
          <w:rFonts w:asciiTheme="minorBidi" w:hAnsiTheme="minorBidi"/>
          <w:b/>
          <w:bCs/>
          <w:sz w:val="32"/>
          <w:szCs w:val="32"/>
          <w:rtl/>
          <w:lang w:bidi="ar-IQ"/>
        </w:rPr>
        <w:t>–</w:t>
      </w:r>
    </w:p>
    <w:p w:rsidR="000E58B8" w:rsidRDefault="000E58B8" w:rsidP="000E58B8">
      <w:pPr>
        <w:pStyle w:val="a5"/>
        <w:numPr>
          <w:ilvl w:val="0"/>
          <w:numId w:val="4"/>
        </w:numPr>
        <w:jc w:val="both"/>
        <w:rPr>
          <w:rFonts w:asciiTheme="minorBidi" w:hAnsiTheme="minorBidi"/>
          <w:b/>
          <w:bCs/>
          <w:sz w:val="32"/>
          <w:szCs w:val="32"/>
          <w:lang w:bidi="ar-IQ"/>
        </w:rPr>
      </w:pPr>
      <w:r>
        <w:rPr>
          <w:rFonts w:asciiTheme="minorBidi" w:hAnsiTheme="minorBidi" w:hint="cs"/>
          <w:b/>
          <w:bCs/>
          <w:sz w:val="32"/>
          <w:szCs w:val="32"/>
          <w:rtl/>
          <w:lang w:bidi="ar-IQ"/>
        </w:rPr>
        <w:t>شرط الجنسية اي ان يكون من مواطني هذه الدولة</w:t>
      </w:r>
    </w:p>
    <w:p w:rsidR="000E58B8" w:rsidRDefault="000E58B8" w:rsidP="000E58B8">
      <w:pPr>
        <w:pStyle w:val="a5"/>
        <w:numPr>
          <w:ilvl w:val="0"/>
          <w:numId w:val="4"/>
        </w:numPr>
        <w:jc w:val="both"/>
        <w:rPr>
          <w:rFonts w:asciiTheme="minorBidi" w:hAnsiTheme="minorBidi"/>
          <w:b/>
          <w:bCs/>
          <w:sz w:val="32"/>
          <w:szCs w:val="32"/>
          <w:lang w:bidi="ar-IQ"/>
        </w:rPr>
      </w:pPr>
      <w:r>
        <w:rPr>
          <w:rFonts w:asciiTheme="minorBidi" w:hAnsiTheme="minorBidi" w:hint="cs"/>
          <w:b/>
          <w:bCs/>
          <w:sz w:val="32"/>
          <w:szCs w:val="32"/>
          <w:rtl/>
          <w:lang w:bidi="ar-IQ"/>
        </w:rPr>
        <w:t>السن اي ان يكون المرشح قد بلغ سن الثامنة عشر</w:t>
      </w:r>
    </w:p>
    <w:p w:rsidR="000E58B8" w:rsidRDefault="000E58B8" w:rsidP="000E58B8">
      <w:pPr>
        <w:pStyle w:val="a5"/>
        <w:numPr>
          <w:ilvl w:val="0"/>
          <w:numId w:val="4"/>
        </w:numPr>
        <w:jc w:val="both"/>
        <w:rPr>
          <w:rFonts w:asciiTheme="minorBidi" w:hAnsiTheme="minorBidi"/>
          <w:b/>
          <w:bCs/>
          <w:sz w:val="32"/>
          <w:szCs w:val="32"/>
          <w:lang w:bidi="ar-IQ"/>
        </w:rPr>
      </w:pPr>
      <w:r>
        <w:rPr>
          <w:rFonts w:asciiTheme="minorBidi" w:hAnsiTheme="minorBidi" w:hint="cs"/>
          <w:b/>
          <w:bCs/>
          <w:sz w:val="32"/>
          <w:szCs w:val="32"/>
          <w:rtl/>
          <w:lang w:bidi="ar-IQ"/>
        </w:rPr>
        <w:t xml:space="preserve">التحصيل العلمي اي ان يكون المرشح للانتخابات حائزاً على مستوى معين من التحصيل العلمي </w:t>
      </w:r>
      <w:r w:rsidR="00376AC3">
        <w:rPr>
          <w:rFonts w:asciiTheme="minorBidi" w:hAnsiTheme="minorBidi" w:hint="cs"/>
          <w:b/>
          <w:bCs/>
          <w:sz w:val="32"/>
          <w:szCs w:val="32"/>
          <w:rtl/>
          <w:lang w:bidi="ar-IQ"/>
        </w:rPr>
        <w:t>.</w:t>
      </w:r>
    </w:p>
    <w:p w:rsidR="00376AC3" w:rsidRDefault="00376AC3" w:rsidP="000E58B8">
      <w:pPr>
        <w:pStyle w:val="a5"/>
        <w:numPr>
          <w:ilvl w:val="0"/>
          <w:numId w:val="4"/>
        </w:numPr>
        <w:jc w:val="both"/>
        <w:rPr>
          <w:rFonts w:asciiTheme="minorBidi" w:hAnsiTheme="minorBidi"/>
          <w:b/>
          <w:bCs/>
          <w:sz w:val="32"/>
          <w:szCs w:val="32"/>
          <w:lang w:bidi="ar-IQ"/>
        </w:rPr>
      </w:pPr>
      <w:r>
        <w:rPr>
          <w:rFonts w:asciiTheme="minorBidi" w:hAnsiTheme="minorBidi" w:hint="cs"/>
          <w:b/>
          <w:bCs/>
          <w:sz w:val="32"/>
          <w:szCs w:val="32"/>
          <w:rtl/>
          <w:lang w:bidi="ar-IQ"/>
        </w:rPr>
        <w:t>في حالة ترشيح العسكريين او القضاة لعضوية المجالس النيابية ينبغي تقديم استقالتهم من وظائفهم .</w:t>
      </w:r>
    </w:p>
    <w:p w:rsidR="00376AC3" w:rsidRDefault="00376AC3" w:rsidP="00376AC3">
      <w:pPr>
        <w:pStyle w:val="a5"/>
        <w:numPr>
          <w:ilvl w:val="0"/>
          <w:numId w:val="2"/>
        </w:numPr>
        <w:jc w:val="both"/>
        <w:rPr>
          <w:rFonts w:asciiTheme="minorBidi" w:hAnsiTheme="minorBidi"/>
          <w:b/>
          <w:bCs/>
          <w:sz w:val="32"/>
          <w:szCs w:val="32"/>
          <w:lang w:bidi="ar-IQ"/>
        </w:rPr>
      </w:pPr>
      <w:r>
        <w:rPr>
          <w:rFonts w:asciiTheme="minorBidi" w:hAnsiTheme="minorBidi" w:hint="cs"/>
          <w:b/>
          <w:bCs/>
          <w:sz w:val="32"/>
          <w:szCs w:val="32"/>
          <w:rtl/>
          <w:lang w:bidi="ar-IQ"/>
        </w:rPr>
        <w:lastRenderedPageBreak/>
        <w:t>بما انه ممارسة الحقوق السياسية هي حق من حقوق المواطن لذلك فهناك واجبات على هذا المواطن وهي</w:t>
      </w:r>
    </w:p>
    <w:p w:rsidR="00376AC3" w:rsidRDefault="00376AC3" w:rsidP="00376AC3">
      <w:pPr>
        <w:pStyle w:val="a5"/>
        <w:numPr>
          <w:ilvl w:val="0"/>
          <w:numId w:val="5"/>
        </w:numPr>
        <w:jc w:val="both"/>
        <w:rPr>
          <w:rFonts w:asciiTheme="minorBidi" w:hAnsiTheme="minorBidi"/>
          <w:b/>
          <w:bCs/>
          <w:sz w:val="32"/>
          <w:szCs w:val="32"/>
          <w:lang w:bidi="ar-IQ"/>
        </w:rPr>
      </w:pPr>
      <w:r>
        <w:rPr>
          <w:rFonts w:asciiTheme="minorBidi" w:hAnsiTheme="minorBidi" w:hint="cs"/>
          <w:b/>
          <w:bCs/>
          <w:sz w:val="32"/>
          <w:szCs w:val="32"/>
          <w:rtl/>
          <w:lang w:bidi="ar-IQ"/>
        </w:rPr>
        <w:t>واجب اداء الخدمة الوطنية لهذه الدولة</w:t>
      </w:r>
    </w:p>
    <w:p w:rsidR="00376AC3" w:rsidRDefault="00376AC3" w:rsidP="00376AC3">
      <w:pPr>
        <w:pStyle w:val="a5"/>
        <w:numPr>
          <w:ilvl w:val="0"/>
          <w:numId w:val="5"/>
        </w:numPr>
        <w:jc w:val="both"/>
        <w:rPr>
          <w:rFonts w:asciiTheme="minorBidi" w:hAnsiTheme="minorBidi"/>
          <w:b/>
          <w:bCs/>
          <w:sz w:val="32"/>
          <w:szCs w:val="32"/>
          <w:lang w:bidi="ar-IQ"/>
        </w:rPr>
      </w:pPr>
      <w:r>
        <w:rPr>
          <w:rFonts w:asciiTheme="minorBidi" w:hAnsiTheme="minorBidi" w:hint="cs"/>
          <w:b/>
          <w:bCs/>
          <w:sz w:val="32"/>
          <w:szCs w:val="32"/>
          <w:rtl/>
          <w:lang w:bidi="ar-IQ"/>
        </w:rPr>
        <w:t>الدفاع عن الوطن في حالة وقوع عدوان خارجي او داخلي</w:t>
      </w:r>
    </w:p>
    <w:p w:rsidR="00FB5CAA" w:rsidRPr="00DE6D84" w:rsidRDefault="00376AC3" w:rsidP="00DE6D84">
      <w:pPr>
        <w:pStyle w:val="a5"/>
        <w:numPr>
          <w:ilvl w:val="0"/>
          <w:numId w:val="5"/>
        </w:numPr>
        <w:jc w:val="both"/>
        <w:rPr>
          <w:rFonts w:asciiTheme="minorBidi" w:hAnsiTheme="minorBidi"/>
          <w:b/>
          <w:bCs/>
          <w:sz w:val="32"/>
          <w:szCs w:val="32"/>
          <w:rtl/>
          <w:lang w:bidi="ar-IQ"/>
        </w:rPr>
      </w:pPr>
      <w:r>
        <w:rPr>
          <w:rFonts w:asciiTheme="minorBidi" w:hAnsiTheme="minorBidi" w:hint="cs"/>
          <w:b/>
          <w:bCs/>
          <w:sz w:val="32"/>
          <w:szCs w:val="32"/>
          <w:rtl/>
          <w:lang w:bidi="ar-IQ"/>
        </w:rPr>
        <w:t>الولاء للدولة والعمل على حماية امن الدولة داخلياً وخارجياً والاخلاص للوطن .</w:t>
      </w:r>
    </w:p>
    <w:p w:rsidR="008647D0" w:rsidRDefault="008647D0" w:rsidP="00AE36FA">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الثاني :-</w:t>
      </w:r>
      <w:r w:rsidR="00874476">
        <w:rPr>
          <w:rFonts w:asciiTheme="minorBidi" w:hAnsiTheme="minorBidi" w:hint="cs"/>
          <w:b/>
          <w:bCs/>
          <w:sz w:val="32"/>
          <w:szCs w:val="32"/>
          <w:rtl/>
          <w:lang w:bidi="ar-IQ"/>
        </w:rPr>
        <w:t xml:space="preserve"> موقف الاتفاقيات الدولية</w:t>
      </w:r>
      <w:r>
        <w:rPr>
          <w:rFonts w:asciiTheme="minorBidi" w:hAnsiTheme="minorBidi" w:hint="cs"/>
          <w:b/>
          <w:bCs/>
          <w:sz w:val="32"/>
          <w:szCs w:val="32"/>
          <w:rtl/>
          <w:lang w:bidi="ar-IQ"/>
        </w:rPr>
        <w:t>:-</w:t>
      </w:r>
      <w:r w:rsidR="00874476">
        <w:rPr>
          <w:rFonts w:asciiTheme="minorBidi" w:hAnsiTheme="minorBidi" w:hint="cs"/>
          <w:b/>
          <w:bCs/>
          <w:sz w:val="32"/>
          <w:szCs w:val="32"/>
          <w:rtl/>
          <w:lang w:bidi="ar-IQ"/>
        </w:rPr>
        <w:t xml:space="preserve"> اشارت اغلب الاتفاقيات الدولية الى ممارسة الحقوق السياسية منها الاعلان العالمي لحقوق الانسان ، وكذلك العهد الدولي الخاص بالحقوق المدنية والسياسية</w:t>
      </w:r>
      <w:r w:rsidR="00BF6EE0">
        <w:rPr>
          <w:rFonts w:asciiTheme="minorBidi" w:hAnsiTheme="minorBidi" w:hint="cs"/>
          <w:b/>
          <w:bCs/>
          <w:sz w:val="32"/>
          <w:szCs w:val="32"/>
          <w:rtl/>
          <w:lang w:bidi="ar-IQ"/>
        </w:rPr>
        <w:t xml:space="preserve"> اشار الى ان (لكل مواطن ان يشارك في ادارة الشؤون العامة لبلده اما مباشرة او بوساطة ممثلين يختارون في حرية وان ينتخب وينتخب في انتخابات نزيهة تجري دورياً بالاقتراع العام وعلى قدم المساواة بين الناخبين وبالتصويت ال</w:t>
      </w:r>
      <w:bookmarkStart w:id="0" w:name="_GoBack"/>
      <w:bookmarkEnd w:id="0"/>
      <w:r w:rsidR="00BF6EE0">
        <w:rPr>
          <w:rFonts w:asciiTheme="minorBidi" w:hAnsiTheme="minorBidi" w:hint="cs"/>
          <w:b/>
          <w:bCs/>
          <w:sz w:val="32"/>
          <w:szCs w:val="32"/>
          <w:rtl/>
          <w:lang w:bidi="ar-IQ"/>
        </w:rPr>
        <w:t>سري تضمن التعبير الحر عن ارادة الناخبين ) كما اشارت الاتفاقية الاوربية والاتفاقية الامريكية لحقوق الانسان الى ممارسة الحقوق السياسية .</w:t>
      </w:r>
    </w:p>
    <w:p w:rsidR="008647D0" w:rsidRDefault="008647D0" w:rsidP="00AE36FA">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الثالث:-</w:t>
      </w:r>
      <w:r w:rsidR="00BF6EE0">
        <w:rPr>
          <w:rFonts w:asciiTheme="minorBidi" w:hAnsiTheme="minorBidi" w:hint="cs"/>
          <w:b/>
          <w:bCs/>
          <w:sz w:val="32"/>
          <w:szCs w:val="32"/>
          <w:rtl/>
          <w:lang w:bidi="ar-IQ"/>
        </w:rPr>
        <w:t xml:space="preserve"> موقف الدساتير المقارنة </w:t>
      </w:r>
      <w:r>
        <w:rPr>
          <w:rFonts w:asciiTheme="minorBidi" w:hAnsiTheme="minorBidi" w:hint="cs"/>
          <w:b/>
          <w:bCs/>
          <w:sz w:val="32"/>
          <w:szCs w:val="32"/>
          <w:rtl/>
          <w:lang w:bidi="ar-IQ"/>
        </w:rPr>
        <w:t>:-</w:t>
      </w:r>
      <w:r w:rsidR="00BF6EE0">
        <w:rPr>
          <w:rFonts w:asciiTheme="minorBidi" w:hAnsiTheme="minorBidi" w:hint="cs"/>
          <w:b/>
          <w:bCs/>
          <w:sz w:val="32"/>
          <w:szCs w:val="32"/>
          <w:rtl/>
          <w:lang w:bidi="ar-IQ"/>
        </w:rPr>
        <w:t xml:space="preserve"> اشارت اغلب الدساتير المقارنة الى ممارسة الحقوق السياسية منها دستور ايطاليا اشار الى (الانتخاب حقاً لجميع المواطنين الذين بلغوا سن الرشد ومباشرته واجب وطني ) كذلك دستور سويسرا </w:t>
      </w:r>
      <w:r w:rsidR="001D2078">
        <w:rPr>
          <w:rFonts w:asciiTheme="minorBidi" w:hAnsiTheme="minorBidi" w:hint="cs"/>
          <w:b/>
          <w:bCs/>
          <w:sz w:val="32"/>
          <w:szCs w:val="32"/>
          <w:rtl/>
          <w:lang w:bidi="ar-IQ"/>
        </w:rPr>
        <w:t>اشار الى الحقوق السياسية ، ودستور الولايات المتحدة الامريكية لعام 1787 اشار الى الحقوق السياسية الا انه قيد حق الانتخاب ببعض المؤهلات التي يجب توافرها في الناخب .</w:t>
      </w:r>
    </w:p>
    <w:p w:rsidR="005D2A53" w:rsidRDefault="001D2078" w:rsidP="001D2078">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الرابع:-</w:t>
      </w:r>
      <w:r>
        <w:rPr>
          <w:rFonts w:asciiTheme="minorBidi" w:hAnsiTheme="minorBidi" w:hint="cs"/>
          <w:b/>
          <w:bCs/>
          <w:sz w:val="32"/>
          <w:szCs w:val="32"/>
          <w:rtl/>
          <w:lang w:bidi="ar-IQ"/>
        </w:rPr>
        <w:t xml:space="preserve"> موقف الدساتير العربية :- لأهمية هذا الحق فقد اشارت اليه اغلب الدساتير العربية ولكنها اختلف في الصياغة منها</w:t>
      </w:r>
    </w:p>
    <w:p w:rsidR="001D2078" w:rsidRDefault="001D2078" w:rsidP="001D2078">
      <w:pPr>
        <w:jc w:val="both"/>
        <w:rPr>
          <w:rFonts w:asciiTheme="minorBidi" w:hAnsiTheme="minorBidi"/>
          <w:b/>
          <w:bCs/>
          <w:sz w:val="32"/>
          <w:szCs w:val="32"/>
          <w:rtl/>
          <w:lang w:bidi="ar-IQ"/>
        </w:rPr>
      </w:pPr>
      <w:r w:rsidRPr="00053001">
        <w:rPr>
          <w:rFonts w:asciiTheme="minorBidi" w:hAnsiTheme="minorBidi" w:hint="cs"/>
          <w:b/>
          <w:bCs/>
          <w:color w:val="C0504D" w:themeColor="accent2"/>
          <w:sz w:val="32"/>
          <w:szCs w:val="32"/>
          <w:rtl/>
          <w:lang w:bidi="ar-IQ"/>
        </w:rPr>
        <w:t xml:space="preserve">النوع الاول </w:t>
      </w:r>
      <w:r w:rsidRPr="00053001">
        <w:rPr>
          <w:rFonts w:asciiTheme="minorBidi" w:hAnsiTheme="minorBidi"/>
          <w:b/>
          <w:bCs/>
          <w:color w:val="C0504D" w:themeColor="accent2"/>
          <w:sz w:val="32"/>
          <w:szCs w:val="32"/>
          <w:rtl/>
          <w:lang w:bidi="ar-IQ"/>
        </w:rPr>
        <w:t>–</w:t>
      </w:r>
      <w:r w:rsidRPr="00053001">
        <w:rPr>
          <w:rFonts w:asciiTheme="minorBidi" w:hAnsiTheme="minorBidi" w:hint="cs"/>
          <w:b/>
          <w:bCs/>
          <w:color w:val="C0504D" w:themeColor="accent2"/>
          <w:sz w:val="32"/>
          <w:szCs w:val="32"/>
          <w:rtl/>
          <w:lang w:bidi="ar-IQ"/>
        </w:rPr>
        <w:t xml:space="preserve"> </w:t>
      </w:r>
      <w:r>
        <w:rPr>
          <w:rFonts w:asciiTheme="minorBidi" w:hAnsiTheme="minorBidi" w:hint="cs"/>
          <w:b/>
          <w:bCs/>
          <w:sz w:val="32"/>
          <w:szCs w:val="32"/>
          <w:rtl/>
          <w:lang w:bidi="ar-IQ"/>
        </w:rPr>
        <w:t>الدساتير التي اشارت بصورة مباشرة الى الحقوق السياسية مثل دستور البحرين اشار الى (للمواطنين رجالاً ونساء حق المشاركة في الشؤون العامة والتمتع بالحقوق السياسية بما فيها الانتخاب والترشيح ) كذلك دستور جزر القمر ، دستور الجزائر ، دستور الصومال ، دستور المغرب ، دستور سوريا ، دستور اليمن ، دستور مصر .</w:t>
      </w:r>
    </w:p>
    <w:p w:rsidR="001D2078" w:rsidRDefault="001D2078" w:rsidP="001D2078">
      <w:pPr>
        <w:jc w:val="both"/>
        <w:rPr>
          <w:rFonts w:asciiTheme="minorBidi" w:hAnsiTheme="minorBidi"/>
          <w:b/>
          <w:bCs/>
          <w:sz w:val="32"/>
          <w:szCs w:val="32"/>
          <w:rtl/>
          <w:lang w:bidi="ar-IQ"/>
        </w:rPr>
      </w:pPr>
      <w:r w:rsidRPr="00053001">
        <w:rPr>
          <w:rFonts w:asciiTheme="minorBidi" w:hAnsiTheme="minorBidi" w:hint="cs"/>
          <w:b/>
          <w:bCs/>
          <w:color w:val="C0504D" w:themeColor="accent2"/>
          <w:sz w:val="32"/>
          <w:szCs w:val="32"/>
          <w:rtl/>
          <w:lang w:bidi="ar-IQ"/>
        </w:rPr>
        <w:t xml:space="preserve">النوع الثاني </w:t>
      </w:r>
      <w:r w:rsidRPr="00053001">
        <w:rPr>
          <w:rFonts w:asciiTheme="minorBidi" w:hAnsiTheme="minorBidi"/>
          <w:b/>
          <w:bCs/>
          <w:color w:val="C0504D" w:themeColor="accent2"/>
          <w:sz w:val="32"/>
          <w:szCs w:val="32"/>
          <w:rtl/>
          <w:lang w:bidi="ar-IQ"/>
        </w:rPr>
        <w:t>–</w:t>
      </w:r>
      <w:r w:rsidRPr="00053001">
        <w:rPr>
          <w:rFonts w:asciiTheme="minorBidi" w:hAnsiTheme="minorBidi" w:hint="cs"/>
          <w:b/>
          <w:bCs/>
          <w:color w:val="C0504D" w:themeColor="accent2"/>
          <w:sz w:val="32"/>
          <w:szCs w:val="32"/>
          <w:rtl/>
          <w:lang w:bidi="ar-IQ"/>
        </w:rPr>
        <w:t xml:space="preserve"> </w:t>
      </w:r>
      <w:r>
        <w:rPr>
          <w:rFonts w:asciiTheme="minorBidi" w:hAnsiTheme="minorBidi" w:hint="cs"/>
          <w:b/>
          <w:bCs/>
          <w:sz w:val="32"/>
          <w:szCs w:val="32"/>
          <w:rtl/>
          <w:lang w:bidi="ar-IQ"/>
        </w:rPr>
        <w:t xml:space="preserve">الدساتير التي اشارت ضمناً الى الحقوق السياسية منها دستور الاردن </w:t>
      </w:r>
      <w:r w:rsidR="00DE6D84">
        <w:rPr>
          <w:rFonts w:asciiTheme="minorBidi" w:hAnsiTheme="minorBidi" w:hint="cs"/>
          <w:b/>
          <w:bCs/>
          <w:sz w:val="32"/>
          <w:szCs w:val="32"/>
          <w:rtl/>
          <w:lang w:bidi="ar-IQ"/>
        </w:rPr>
        <w:t>(يتألف مجلس النواب من اعضاء منتخبين انتخاباً عاماً سرياً مباشراً وفقاً لقانون الانتخاب) ودستور السودان ، دستور قطر .</w:t>
      </w:r>
    </w:p>
    <w:p w:rsidR="00DE6D84" w:rsidRDefault="00DE6D84" w:rsidP="001D2078">
      <w:pPr>
        <w:jc w:val="both"/>
        <w:rPr>
          <w:rFonts w:asciiTheme="minorBidi" w:hAnsiTheme="minorBidi"/>
          <w:b/>
          <w:bCs/>
          <w:sz w:val="32"/>
          <w:szCs w:val="32"/>
          <w:rtl/>
          <w:lang w:bidi="ar-IQ"/>
        </w:rPr>
      </w:pPr>
      <w:r w:rsidRPr="00053001">
        <w:rPr>
          <w:rFonts w:asciiTheme="minorBidi" w:hAnsiTheme="minorBidi" w:hint="cs"/>
          <w:b/>
          <w:bCs/>
          <w:color w:val="C0504D" w:themeColor="accent2"/>
          <w:sz w:val="32"/>
          <w:szCs w:val="32"/>
          <w:rtl/>
          <w:lang w:bidi="ar-IQ"/>
        </w:rPr>
        <w:t xml:space="preserve">النوع الثالث- </w:t>
      </w:r>
      <w:r>
        <w:rPr>
          <w:rFonts w:asciiTheme="minorBidi" w:hAnsiTheme="minorBidi" w:hint="cs"/>
          <w:b/>
          <w:bCs/>
          <w:sz w:val="32"/>
          <w:szCs w:val="32"/>
          <w:rtl/>
          <w:lang w:bidi="ar-IQ"/>
        </w:rPr>
        <w:t>الدساتير التي لم ترد فيها اشارة الى الحقوق السياسية مثل دستور الامارات ، النظام الاساسي لسلطنة عمان ، النظام الاساسي للسعودية .</w:t>
      </w:r>
    </w:p>
    <w:p w:rsidR="00053001" w:rsidRPr="00B31C81" w:rsidRDefault="00053001" w:rsidP="00053001">
      <w:pPr>
        <w:jc w:val="center"/>
        <w:rPr>
          <w:rFonts w:asciiTheme="minorBidi" w:hAnsiTheme="minorBidi"/>
          <w:b/>
          <w:bCs/>
          <w:sz w:val="32"/>
          <w:szCs w:val="32"/>
          <w:lang w:bidi="ar-IQ"/>
        </w:rPr>
      </w:pPr>
      <w:r>
        <w:rPr>
          <w:rFonts w:asciiTheme="minorBidi" w:hAnsiTheme="minorBidi" w:hint="cs"/>
          <w:b/>
          <w:bCs/>
          <w:sz w:val="32"/>
          <w:szCs w:val="32"/>
          <w:rtl/>
          <w:lang w:bidi="ar-IQ"/>
        </w:rPr>
        <w:t xml:space="preserve">                                                                         </w:t>
      </w:r>
      <w:proofErr w:type="spellStart"/>
      <w:r>
        <w:rPr>
          <w:rFonts w:asciiTheme="minorBidi" w:hAnsiTheme="minorBidi" w:hint="cs"/>
          <w:b/>
          <w:bCs/>
          <w:sz w:val="32"/>
          <w:szCs w:val="32"/>
          <w:rtl/>
          <w:lang w:bidi="ar-IQ"/>
        </w:rPr>
        <w:t>م.م</w:t>
      </w:r>
      <w:proofErr w:type="spellEnd"/>
      <w:r>
        <w:rPr>
          <w:rFonts w:asciiTheme="minorBidi" w:hAnsiTheme="minorBidi" w:hint="cs"/>
          <w:b/>
          <w:bCs/>
          <w:sz w:val="32"/>
          <w:szCs w:val="32"/>
          <w:rtl/>
          <w:lang w:bidi="ar-IQ"/>
        </w:rPr>
        <w:t>. خليل ابراهيم خلف</w:t>
      </w:r>
    </w:p>
    <w:sectPr w:rsidR="00053001" w:rsidRPr="00B31C81" w:rsidSect="00456F2E">
      <w:pgSz w:w="11906" w:h="16838"/>
      <w:pgMar w:top="1440" w:right="1440" w:bottom="1440"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D2" w:rsidRDefault="004E22D2" w:rsidP="00456F2E">
      <w:pPr>
        <w:spacing w:after="0" w:line="240" w:lineRule="auto"/>
      </w:pPr>
      <w:r>
        <w:separator/>
      </w:r>
    </w:p>
  </w:endnote>
  <w:endnote w:type="continuationSeparator" w:id="0">
    <w:p w:rsidR="004E22D2" w:rsidRDefault="004E22D2" w:rsidP="0045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D2" w:rsidRDefault="004E22D2" w:rsidP="00456F2E">
      <w:pPr>
        <w:spacing w:after="0" w:line="240" w:lineRule="auto"/>
      </w:pPr>
      <w:r>
        <w:separator/>
      </w:r>
    </w:p>
  </w:footnote>
  <w:footnote w:type="continuationSeparator" w:id="0">
    <w:p w:rsidR="004E22D2" w:rsidRDefault="004E22D2" w:rsidP="00456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D2E"/>
    <w:multiLevelType w:val="hybridMultilevel"/>
    <w:tmpl w:val="A7784A4E"/>
    <w:lvl w:ilvl="0" w:tplc="984E7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B5E05"/>
    <w:multiLevelType w:val="hybridMultilevel"/>
    <w:tmpl w:val="B87E7382"/>
    <w:lvl w:ilvl="0" w:tplc="BB9CEC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54117"/>
    <w:multiLevelType w:val="hybridMultilevel"/>
    <w:tmpl w:val="58F2A5EC"/>
    <w:lvl w:ilvl="0" w:tplc="77AA5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A4415"/>
    <w:multiLevelType w:val="hybridMultilevel"/>
    <w:tmpl w:val="567C3BD2"/>
    <w:lvl w:ilvl="0" w:tplc="B7CA4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571E65"/>
    <w:multiLevelType w:val="hybridMultilevel"/>
    <w:tmpl w:val="EB98C9D2"/>
    <w:lvl w:ilvl="0" w:tplc="2C2AA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E7"/>
    <w:rsid w:val="00053001"/>
    <w:rsid w:val="00057B01"/>
    <w:rsid w:val="000C4316"/>
    <w:rsid w:val="000E58B8"/>
    <w:rsid w:val="001454A3"/>
    <w:rsid w:val="00190731"/>
    <w:rsid w:val="001A6F5C"/>
    <w:rsid w:val="001D2078"/>
    <w:rsid w:val="00207846"/>
    <w:rsid w:val="00232DF9"/>
    <w:rsid w:val="002333AC"/>
    <w:rsid w:val="00376AC3"/>
    <w:rsid w:val="00456F2E"/>
    <w:rsid w:val="004D68D9"/>
    <w:rsid w:val="004E22D2"/>
    <w:rsid w:val="00551E48"/>
    <w:rsid w:val="005A6ADB"/>
    <w:rsid w:val="005D2A53"/>
    <w:rsid w:val="0075764C"/>
    <w:rsid w:val="00775A96"/>
    <w:rsid w:val="007810AD"/>
    <w:rsid w:val="00785F16"/>
    <w:rsid w:val="00790293"/>
    <w:rsid w:val="007A234E"/>
    <w:rsid w:val="008462CB"/>
    <w:rsid w:val="008647D0"/>
    <w:rsid w:val="00874476"/>
    <w:rsid w:val="008B5999"/>
    <w:rsid w:val="009A66E7"/>
    <w:rsid w:val="009C7796"/>
    <w:rsid w:val="00AA47F4"/>
    <w:rsid w:val="00AC0C97"/>
    <w:rsid w:val="00AE36FA"/>
    <w:rsid w:val="00B31C81"/>
    <w:rsid w:val="00BF6EE0"/>
    <w:rsid w:val="00C45FF7"/>
    <w:rsid w:val="00D66EB8"/>
    <w:rsid w:val="00D779D5"/>
    <w:rsid w:val="00DE3E0F"/>
    <w:rsid w:val="00DE6D84"/>
    <w:rsid w:val="00E275AA"/>
    <w:rsid w:val="00EB392D"/>
    <w:rsid w:val="00EF7304"/>
    <w:rsid w:val="00F83CC7"/>
    <w:rsid w:val="00FB1CE0"/>
    <w:rsid w:val="00FB5CAA"/>
    <w:rsid w:val="00FE1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56F2E"/>
    <w:pPr>
      <w:spacing w:after="0" w:line="240" w:lineRule="auto"/>
    </w:pPr>
    <w:rPr>
      <w:sz w:val="20"/>
      <w:szCs w:val="20"/>
    </w:rPr>
  </w:style>
  <w:style w:type="character" w:customStyle="1" w:styleId="Char">
    <w:name w:val="نص حاشية سفلية Char"/>
    <w:basedOn w:val="a0"/>
    <w:link w:val="a3"/>
    <w:uiPriority w:val="99"/>
    <w:rsid w:val="00456F2E"/>
    <w:rPr>
      <w:sz w:val="20"/>
      <w:szCs w:val="20"/>
    </w:rPr>
  </w:style>
  <w:style w:type="character" w:styleId="a4">
    <w:name w:val="footnote reference"/>
    <w:basedOn w:val="a0"/>
    <w:uiPriority w:val="99"/>
    <w:semiHidden/>
    <w:unhideWhenUsed/>
    <w:rsid w:val="00456F2E"/>
    <w:rPr>
      <w:vertAlign w:val="superscript"/>
    </w:rPr>
  </w:style>
  <w:style w:type="paragraph" w:styleId="a5">
    <w:name w:val="List Paragraph"/>
    <w:basedOn w:val="a"/>
    <w:uiPriority w:val="34"/>
    <w:qFormat/>
    <w:rsid w:val="008647D0"/>
    <w:pPr>
      <w:ind w:left="720"/>
      <w:contextualSpacing/>
    </w:pPr>
  </w:style>
  <w:style w:type="paragraph" w:styleId="a6">
    <w:name w:val="header"/>
    <w:basedOn w:val="a"/>
    <w:link w:val="Char0"/>
    <w:uiPriority w:val="99"/>
    <w:unhideWhenUsed/>
    <w:rsid w:val="00053001"/>
    <w:pPr>
      <w:tabs>
        <w:tab w:val="center" w:pos="4513"/>
        <w:tab w:val="right" w:pos="9026"/>
      </w:tabs>
      <w:spacing w:after="0" w:line="240" w:lineRule="auto"/>
    </w:pPr>
  </w:style>
  <w:style w:type="character" w:customStyle="1" w:styleId="Char0">
    <w:name w:val="رأس الصفحة Char"/>
    <w:basedOn w:val="a0"/>
    <w:link w:val="a6"/>
    <w:uiPriority w:val="99"/>
    <w:rsid w:val="00053001"/>
  </w:style>
  <w:style w:type="paragraph" w:styleId="a7">
    <w:name w:val="footer"/>
    <w:basedOn w:val="a"/>
    <w:link w:val="Char1"/>
    <w:uiPriority w:val="99"/>
    <w:unhideWhenUsed/>
    <w:rsid w:val="00053001"/>
    <w:pPr>
      <w:tabs>
        <w:tab w:val="center" w:pos="4513"/>
        <w:tab w:val="right" w:pos="9026"/>
      </w:tabs>
      <w:spacing w:after="0" w:line="240" w:lineRule="auto"/>
    </w:pPr>
  </w:style>
  <w:style w:type="character" w:customStyle="1" w:styleId="Char1">
    <w:name w:val="تذييل الصفحة Char"/>
    <w:basedOn w:val="a0"/>
    <w:link w:val="a7"/>
    <w:uiPriority w:val="99"/>
    <w:rsid w:val="00053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56F2E"/>
    <w:pPr>
      <w:spacing w:after="0" w:line="240" w:lineRule="auto"/>
    </w:pPr>
    <w:rPr>
      <w:sz w:val="20"/>
      <w:szCs w:val="20"/>
    </w:rPr>
  </w:style>
  <w:style w:type="character" w:customStyle="1" w:styleId="Char">
    <w:name w:val="نص حاشية سفلية Char"/>
    <w:basedOn w:val="a0"/>
    <w:link w:val="a3"/>
    <w:uiPriority w:val="99"/>
    <w:rsid w:val="00456F2E"/>
    <w:rPr>
      <w:sz w:val="20"/>
      <w:szCs w:val="20"/>
    </w:rPr>
  </w:style>
  <w:style w:type="character" w:styleId="a4">
    <w:name w:val="footnote reference"/>
    <w:basedOn w:val="a0"/>
    <w:uiPriority w:val="99"/>
    <w:semiHidden/>
    <w:unhideWhenUsed/>
    <w:rsid w:val="00456F2E"/>
    <w:rPr>
      <w:vertAlign w:val="superscript"/>
    </w:rPr>
  </w:style>
  <w:style w:type="paragraph" w:styleId="a5">
    <w:name w:val="List Paragraph"/>
    <w:basedOn w:val="a"/>
    <w:uiPriority w:val="34"/>
    <w:qFormat/>
    <w:rsid w:val="008647D0"/>
    <w:pPr>
      <w:ind w:left="720"/>
      <w:contextualSpacing/>
    </w:pPr>
  </w:style>
  <w:style w:type="paragraph" w:styleId="a6">
    <w:name w:val="header"/>
    <w:basedOn w:val="a"/>
    <w:link w:val="Char0"/>
    <w:uiPriority w:val="99"/>
    <w:unhideWhenUsed/>
    <w:rsid w:val="00053001"/>
    <w:pPr>
      <w:tabs>
        <w:tab w:val="center" w:pos="4513"/>
        <w:tab w:val="right" w:pos="9026"/>
      </w:tabs>
      <w:spacing w:after="0" w:line="240" w:lineRule="auto"/>
    </w:pPr>
  </w:style>
  <w:style w:type="character" w:customStyle="1" w:styleId="Char0">
    <w:name w:val="رأس الصفحة Char"/>
    <w:basedOn w:val="a0"/>
    <w:link w:val="a6"/>
    <w:uiPriority w:val="99"/>
    <w:rsid w:val="00053001"/>
  </w:style>
  <w:style w:type="paragraph" w:styleId="a7">
    <w:name w:val="footer"/>
    <w:basedOn w:val="a"/>
    <w:link w:val="Char1"/>
    <w:uiPriority w:val="99"/>
    <w:unhideWhenUsed/>
    <w:rsid w:val="00053001"/>
    <w:pPr>
      <w:tabs>
        <w:tab w:val="center" w:pos="4513"/>
        <w:tab w:val="right" w:pos="9026"/>
      </w:tabs>
      <w:spacing w:after="0" w:line="240" w:lineRule="auto"/>
    </w:pPr>
  </w:style>
  <w:style w:type="character" w:customStyle="1" w:styleId="Char1">
    <w:name w:val="تذييل الصفحة Char"/>
    <w:basedOn w:val="a0"/>
    <w:link w:val="a7"/>
    <w:uiPriority w:val="99"/>
    <w:rsid w:val="0005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1063</Words>
  <Characters>6065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 salh</dc:creator>
  <cp:keywords/>
  <dc:description/>
  <cp:lastModifiedBy>Eng salh</cp:lastModifiedBy>
  <cp:revision>25</cp:revision>
  <dcterms:created xsi:type="dcterms:W3CDTF">2021-04-15T17:49:00Z</dcterms:created>
  <dcterms:modified xsi:type="dcterms:W3CDTF">2023-11-04T16:00:00Z</dcterms:modified>
</cp:coreProperties>
</file>