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602" w:rsidRPr="00EF0A35" w:rsidRDefault="003D1F4C" w:rsidP="00AE2602">
      <w:pPr>
        <w:bidi/>
        <w:ind w:left="-450" w:right="-540"/>
        <w:jc w:val="center"/>
        <w:rPr>
          <w:rFonts w:ascii="Calibri" w:hAnsi="Calibri" w:cs="Calibri"/>
          <w:b/>
          <w:bCs/>
          <w:sz w:val="32"/>
          <w:szCs w:val="32"/>
          <w:rtl/>
          <w:lang w:bidi="ar-IQ"/>
        </w:rPr>
      </w:pPr>
      <w:proofErr w:type="gramStart"/>
      <w:r>
        <w:rPr>
          <w:rFonts w:ascii="Calibri" w:hAnsi="Calibri" w:cs="Calibri" w:hint="cs"/>
          <w:b/>
          <w:bCs/>
          <w:sz w:val="32"/>
          <w:szCs w:val="32"/>
          <w:rtl/>
          <w:lang w:bidi="ar-IQ"/>
        </w:rPr>
        <w:t>الفصل</w:t>
      </w:r>
      <w:proofErr w:type="gramEnd"/>
      <w:r>
        <w:rPr>
          <w:rFonts w:ascii="Calibri" w:hAnsi="Calibri" w:cs="Calibri" w:hint="cs"/>
          <w:b/>
          <w:bCs/>
          <w:sz w:val="32"/>
          <w:szCs w:val="32"/>
          <w:rtl/>
          <w:lang w:bidi="ar-IQ"/>
        </w:rPr>
        <w:t xml:space="preserve"> الأول </w:t>
      </w:r>
    </w:p>
    <w:p w:rsidR="00AE2602" w:rsidRDefault="003D1F4C" w:rsidP="00AE2602">
      <w:pPr>
        <w:bidi/>
        <w:ind w:left="-450" w:right="-540"/>
        <w:jc w:val="center"/>
        <w:rPr>
          <w:rFonts w:ascii="Calibri" w:hAnsi="Calibri" w:cs="Calibri"/>
          <w:b/>
          <w:bCs/>
          <w:sz w:val="32"/>
          <w:szCs w:val="32"/>
          <w:rtl/>
          <w:lang w:bidi="ar-IQ"/>
        </w:rPr>
      </w:pPr>
      <w:r>
        <w:rPr>
          <w:rFonts w:ascii="Calibri" w:hAnsi="Calibri" w:cs="Calibri" w:hint="cs"/>
          <w:b/>
          <w:bCs/>
          <w:sz w:val="32"/>
          <w:szCs w:val="32"/>
          <w:rtl/>
          <w:lang w:bidi="ar-IQ"/>
        </w:rPr>
        <w:t xml:space="preserve">العصور التاريخية وعصور </w:t>
      </w:r>
      <w:proofErr w:type="spellStart"/>
      <w:r>
        <w:rPr>
          <w:rFonts w:ascii="Calibri" w:hAnsi="Calibri" w:cs="Calibri" w:hint="cs"/>
          <w:b/>
          <w:bCs/>
          <w:sz w:val="32"/>
          <w:szCs w:val="32"/>
          <w:rtl/>
          <w:lang w:bidi="ar-IQ"/>
        </w:rPr>
        <w:t>ماقبل</w:t>
      </w:r>
      <w:proofErr w:type="spellEnd"/>
      <w:r>
        <w:rPr>
          <w:rFonts w:ascii="Calibri" w:hAnsi="Calibri" w:cs="Calibri" w:hint="cs"/>
          <w:b/>
          <w:bCs/>
          <w:sz w:val="32"/>
          <w:szCs w:val="32"/>
          <w:rtl/>
          <w:lang w:bidi="ar-IQ"/>
        </w:rPr>
        <w:t xml:space="preserve"> التاريخ </w:t>
      </w:r>
    </w:p>
    <w:p w:rsidR="003D1F4C" w:rsidRDefault="003D1F4C" w:rsidP="003D1F4C">
      <w:pPr>
        <w:bidi/>
        <w:ind w:left="-450" w:right="-540"/>
        <w:jc w:val="center"/>
        <w:rPr>
          <w:rFonts w:ascii="Calibri" w:hAnsi="Calibri" w:cs="Calibri"/>
          <w:b/>
          <w:bCs/>
          <w:sz w:val="32"/>
          <w:szCs w:val="32"/>
          <w:rtl/>
          <w:lang w:bidi="ar-IQ"/>
        </w:rPr>
      </w:pPr>
      <w:proofErr w:type="gramStart"/>
      <w:r>
        <w:rPr>
          <w:rFonts w:ascii="Calibri" w:hAnsi="Calibri" w:cs="Calibri" w:hint="cs"/>
          <w:b/>
          <w:bCs/>
          <w:sz w:val="32"/>
          <w:szCs w:val="32"/>
          <w:rtl/>
          <w:lang w:bidi="ar-IQ"/>
        </w:rPr>
        <w:t>المبحث</w:t>
      </w:r>
      <w:proofErr w:type="gramEnd"/>
      <w:r>
        <w:rPr>
          <w:rFonts w:ascii="Calibri" w:hAnsi="Calibri" w:cs="Calibri" w:hint="cs"/>
          <w:b/>
          <w:bCs/>
          <w:sz w:val="32"/>
          <w:szCs w:val="32"/>
          <w:rtl/>
          <w:lang w:bidi="ar-IQ"/>
        </w:rPr>
        <w:t xml:space="preserve"> الأول</w:t>
      </w:r>
    </w:p>
    <w:p w:rsidR="003D1F4C" w:rsidRDefault="003D1F4C" w:rsidP="003D1F4C">
      <w:pPr>
        <w:bidi/>
        <w:ind w:left="-450" w:right="-540"/>
        <w:jc w:val="center"/>
        <w:rPr>
          <w:rFonts w:ascii="Calibri" w:hAnsi="Calibri" w:cs="Calibri"/>
          <w:b/>
          <w:bCs/>
          <w:sz w:val="32"/>
          <w:szCs w:val="32"/>
          <w:rtl/>
          <w:lang w:bidi="ar-IQ"/>
        </w:rPr>
      </w:pPr>
      <w:proofErr w:type="gramStart"/>
      <w:r>
        <w:rPr>
          <w:rFonts w:ascii="Calibri" w:hAnsi="Calibri" w:cs="Calibri" w:hint="cs"/>
          <w:b/>
          <w:bCs/>
          <w:sz w:val="32"/>
          <w:szCs w:val="32"/>
          <w:rtl/>
          <w:lang w:bidi="ar-IQ"/>
        </w:rPr>
        <w:t>المجتمع</w:t>
      </w:r>
      <w:proofErr w:type="gramEnd"/>
      <w:r>
        <w:rPr>
          <w:rFonts w:ascii="Calibri" w:hAnsi="Calibri" w:cs="Calibri" w:hint="cs"/>
          <w:b/>
          <w:bCs/>
          <w:sz w:val="32"/>
          <w:szCs w:val="32"/>
          <w:rtl/>
          <w:lang w:bidi="ar-IQ"/>
        </w:rPr>
        <w:t xml:space="preserve"> البدائي</w:t>
      </w:r>
    </w:p>
    <w:p w:rsidR="003D1F4C" w:rsidRDefault="003D1F4C" w:rsidP="00AE2602">
      <w:pPr>
        <w:bidi/>
        <w:ind w:left="-450" w:right="-540"/>
        <w:jc w:val="both"/>
        <w:rPr>
          <w:rFonts w:ascii="Calibri" w:hAnsi="Calibri" w:cs="Calibri"/>
          <w:b/>
          <w:bCs/>
          <w:sz w:val="28"/>
          <w:szCs w:val="28"/>
          <w:rtl/>
          <w:lang w:bidi="ar-IQ"/>
        </w:rPr>
      </w:pPr>
      <w:r>
        <w:rPr>
          <w:rFonts w:ascii="Calibri" w:hAnsi="Calibri" w:cs="Calibri" w:hint="cs"/>
          <w:b/>
          <w:bCs/>
          <w:sz w:val="28"/>
          <w:szCs w:val="28"/>
          <w:rtl/>
          <w:lang w:bidi="ar-IQ"/>
        </w:rPr>
        <w:t>لابد لنا ان نفهم نشوء فكرة القانون وقيام النظم القانونية الأولى قبل ان نستعرض النظريات التي وضعها العلماء في شكل الجماعة الإنسانية الأولى.</w:t>
      </w:r>
    </w:p>
    <w:p w:rsidR="00AE2602" w:rsidRDefault="003D1F4C" w:rsidP="003D1F4C">
      <w:pPr>
        <w:bidi/>
        <w:ind w:left="-450" w:right="-540"/>
        <w:jc w:val="both"/>
        <w:rPr>
          <w:rFonts w:ascii="Calibri" w:hAnsi="Calibri" w:cs="Calibri"/>
          <w:b/>
          <w:bCs/>
          <w:sz w:val="28"/>
          <w:szCs w:val="28"/>
          <w:rtl/>
          <w:lang w:bidi="ar-IQ"/>
        </w:rPr>
      </w:pPr>
      <w:r w:rsidRPr="003D1F4C">
        <w:rPr>
          <w:rFonts w:ascii="Calibri" w:hAnsi="Calibri" w:cs="Calibri" w:hint="cs"/>
          <w:b/>
          <w:bCs/>
          <w:sz w:val="28"/>
          <w:szCs w:val="28"/>
          <w:shd w:val="clear" w:color="auto" w:fill="A6A6A6" w:themeFill="background1" w:themeFillShade="A6"/>
          <w:rtl/>
          <w:lang w:bidi="ar-IQ"/>
        </w:rPr>
        <w:t>أولا: نظرية العشيرة او القبيلة هي الخلية الاجتماعية الاولى</w:t>
      </w:r>
      <w:r>
        <w:rPr>
          <w:rFonts w:ascii="Calibri" w:hAnsi="Calibri" w:cs="Calibri" w:hint="cs"/>
          <w:b/>
          <w:bCs/>
          <w:sz w:val="28"/>
          <w:szCs w:val="28"/>
          <w:rtl/>
          <w:lang w:bidi="ar-IQ"/>
        </w:rPr>
        <w:t xml:space="preserve"> </w:t>
      </w:r>
    </w:p>
    <w:p w:rsidR="003D1F4C" w:rsidRDefault="003D1F4C" w:rsidP="003D1F4C">
      <w:pPr>
        <w:bidi/>
        <w:ind w:left="-450" w:right="-540"/>
        <w:jc w:val="both"/>
        <w:rPr>
          <w:rFonts w:ascii="Calibri" w:hAnsi="Calibri" w:cs="Calibri"/>
          <w:b/>
          <w:bCs/>
          <w:sz w:val="28"/>
          <w:szCs w:val="28"/>
          <w:rtl/>
          <w:lang w:bidi="ar-IQ"/>
        </w:rPr>
      </w:pPr>
      <w:r>
        <w:rPr>
          <w:rFonts w:ascii="Calibri" w:hAnsi="Calibri" w:cs="Calibri" w:hint="cs"/>
          <w:b/>
          <w:bCs/>
          <w:sz w:val="28"/>
          <w:szCs w:val="28"/>
          <w:rtl/>
          <w:lang w:bidi="ar-IQ"/>
        </w:rPr>
        <w:t>ان ماك لينان هو اول من ذهب الى ان العشيرة هي الجماعة الإنسانية الأولى وملخص النظرية ((اول جماعة إنسانية كانت مكونة من افراد لم تجمعهم رابطة القربى وانما جمعتهم الصدفة او الحاجة الى دفع الاخطار والحصول على القوت)).</w:t>
      </w:r>
    </w:p>
    <w:p w:rsidR="003D1F4C" w:rsidRDefault="003D1F4C" w:rsidP="003D1F4C">
      <w:pPr>
        <w:bidi/>
        <w:ind w:left="-450" w:right="-540"/>
        <w:jc w:val="both"/>
        <w:rPr>
          <w:rFonts w:ascii="Calibri" w:hAnsi="Calibri" w:cs="Calibri"/>
          <w:b/>
          <w:bCs/>
          <w:sz w:val="28"/>
          <w:szCs w:val="28"/>
          <w:rtl/>
          <w:lang w:bidi="ar-IQ"/>
        </w:rPr>
      </w:pPr>
      <w:r>
        <w:rPr>
          <w:rFonts w:ascii="Calibri" w:hAnsi="Calibri" w:cs="Calibri" w:hint="cs"/>
          <w:b/>
          <w:bCs/>
          <w:sz w:val="28"/>
          <w:szCs w:val="28"/>
          <w:rtl/>
          <w:lang w:bidi="ar-IQ"/>
        </w:rPr>
        <w:t>وبالنظر لكون الاخطار شديدة والحصول على القوت امر صعب فعمدت الى التخلص من بعض افرادها فكانت تئد المواليد من الاناث وتبقي على الذكور بحجة انهم اقدر على درء المخاطر والحصول على القوت, ولذلك قل عدد النساء وأصبحت مشاعا بين الرجال.</w:t>
      </w:r>
    </w:p>
    <w:p w:rsidR="003D1F4C" w:rsidRDefault="003D1F4C" w:rsidP="003D1F4C">
      <w:pPr>
        <w:bidi/>
        <w:ind w:left="-450" w:right="-540"/>
        <w:jc w:val="both"/>
        <w:rPr>
          <w:rFonts w:ascii="Calibri" w:hAnsi="Calibri" w:cs="Calibri"/>
          <w:b/>
          <w:bCs/>
          <w:sz w:val="28"/>
          <w:szCs w:val="28"/>
          <w:shd w:val="clear" w:color="auto" w:fill="BFBFBF" w:themeFill="background1" w:themeFillShade="BF"/>
          <w:rtl/>
          <w:lang w:bidi="ar-IQ"/>
        </w:rPr>
      </w:pPr>
      <w:r w:rsidRPr="003D1F4C">
        <w:rPr>
          <w:rFonts w:ascii="Calibri" w:hAnsi="Calibri" w:cs="Calibri" w:hint="cs"/>
          <w:b/>
          <w:bCs/>
          <w:sz w:val="28"/>
          <w:szCs w:val="28"/>
          <w:shd w:val="clear" w:color="auto" w:fill="BFBFBF" w:themeFill="background1" w:themeFillShade="BF"/>
          <w:rtl/>
          <w:lang w:bidi="ar-IQ"/>
        </w:rPr>
        <w:t>النقد الذي توجه الى هذه النظرية</w:t>
      </w:r>
      <w:r w:rsidR="00C45EE4">
        <w:rPr>
          <w:rFonts w:ascii="Calibri" w:hAnsi="Calibri" w:cs="Calibri" w:hint="cs"/>
          <w:b/>
          <w:bCs/>
          <w:sz w:val="28"/>
          <w:szCs w:val="28"/>
          <w:shd w:val="clear" w:color="auto" w:fill="BFBFBF" w:themeFill="background1" w:themeFillShade="BF"/>
          <w:rtl/>
          <w:lang w:bidi="ar-IQ"/>
        </w:rPr>
        <w:t>:</w:t>
      </w:r>
    </w:p>
    <w:p w:rsidR="00C45EE4" w:rsidRDefault="00C45EE4" w:rsidP="00C45EE4">
      <w:pPr>
        <w:pStyle w:val="a5"/>
        <w:numPr>
          <w:ilvl w:val="0"/>
          <w:numId w:val="1"/>
        </w:numPr>
        <w:bidi/>
        <w:ind w:right="-540"/>
        <w:jc w:val="both"/>
        <w:rPr>
          <w:rFonts w:ascii="Calibri" w:hAnsi="Calibri" w:cs="Calibri"/>
          <w:b/>
          <w:bCs/>
          <w:sz w:val="28"/>
          <w:szCs w:val="28"/>
          <w:lang w:bidi="ar-IQ"/>
        </w:rPr>
      </w:pPr>
      <w:r>
        <w:rPr>
          <w:rFonts w:ascii="Calibri" w:hAnsi="Calibri" w:cs="Calibri" w:hint="cs"/>
          <w:b/>
          <w:bCs/>
          <w:sz w:val="28"/>
          <w:szCs w:val="28"/>
          <w:rtl/>
          <w:lang w:bidi="ar-IQ"/>
        </w:rPr>
        <w:t>تجعل الانسان اقل تقدما</w:t>
      </w:r>
    </w:p>
    <w:p w:rsidR="00C45EE4" w:rsidRDefault="00C45EE4" w:rsidP="00C45EE4">
      <w:pPr>
        <w:pStyle w:val="a5"/>
        <w:numPr>
          <w:ilvl w:val="0"/>
          <w:numId w:val="1"/>
        </w:numPr>
        <w:bidi/>
        <w:ind w:right="-540"/>
        <w:jc w:val="both"/>
        <w:rPr>
          <w:rFonts w:ascii="Calibri" w:hAnsi="Calibri" w:cs="Calibri"/>
          <w:b/>
          <w:bCs/>
          <w:sz w:val="28"/>
          <w:szCs w:val="28"/>
          <w:lang w:bidi="ar-IQ"/>
        </w:rPr>
      </w:pPr>
      <w:proofErr w:type="gramStart"/>
      <w:r>
        <w:rPr>
          <w:rFonts w:ascii="Calibri" w:hAnsi="Calibri" w:cs="Calibri" w:hint="cs"/>
          <w:b/>
          <w:bCs/>
          <w:sz w:val="28"/>
          <w:szCs w:val="28"/>
          <w:rtl/>
          <w:lang w:bidi="ar-IQ"/>
        </w:rPr>
        <w:t>تقوم</w:t>
      </w:r>
      <w:proofErr w:type="gramEnd"/>
      <w:r>
        <w:rPr>
          <w:rFonts w:ascii="Calibri" w:hAnsi="Calibri" w:cs="Calibri" w:hint="cs"/>
          <w:b/>
          <w:bCs/>
          <w:sz w:val="28"/>
          <w:szCs w:val="28"/>
          <w:rtl/>
          <w:lang w:bidi="ar-IQ"/>
        </w:rPr>
        <w:t xml:space="preserve"> على فرضيات لا أساس لها من الواقع</w:t>
      </w:r>
    </w:p>
    <w:p w:rsidR="00C45EE4" w:rsidRDefault="00C45EE4" w:rsidP="00C45EE4">
      <w:pPr>
        <w:pStyle w:val="a5"/>
        <w:numPr>
          <w:ilvl w:val="0"/>
          <w:numId w:val="1"/>
        </w:numPr>
        <w:bidi/>
        <w:ind w:right="-540"/>
        <w:jc w:val="both"/>
        <w:rPr>
          <w:rFonts w:ascii="Calibri" w:hAnsi="Calibri" w:cs="Calibri"/>
          <w:b/>
          <w:bCs/>
          <w:sz w:val="28"/>
          <w:szCs w:val="28"/>
          <w:lang w:bidi="ar-IQ"/>
        </w:rPr>
      </w:pPr>
      <w:r>
        <w:rPr>
          <w:rFonts w:ascii="Calibri" w:hAnsi="Calibri" w:cs="Calibri" w:hint="cs"/>
          <w:b/>
          <w:bCs/>
          <w:sz w:val="28"/>
          <w:szCs w:val="28"/>
          <w:rtl/>
          <w:lang w:bidi="ar-IQ"/>
        </w:rPr>
        <w:t>تعميم لحالات الاباحة الجنسية</w:t>
      </w:r>
    </w:p>
    <w:p w:rsidR="00C45EE4" w:rsidRDefault="00C45EE4" w:rsidP="00C45EE4">
      <w:pPr>
        <w:bidi/>
        <w:ind w:left="-450" w:right="-540"/>
        <w:jc w:val="both"/>
        <w:rPr>
          <w:rFonts w:ascii="Calibri" w:hAnsi="Calibri" w:cs="Calibri"/>
          <w:b/>
          <w:bCs/>
          <w:sz w:val="28"/>
          <w:szCs w:val="28"/>
          <w:shd w:val="clear" w:color="auto" w:fill="BFBFBF" w:themeFill="background1" w:themeFillShade="BF"/>
          <w:rtl/>
          <w:lang w:bidi="ar-IQ"/>
        </w:rPr>
      </w:pPr>
      <w:r w:rsidRPr="00C45EE4">
        <w:rPr>
          <w:rFonts w:ascii="Calibri" w:hAnsi="Calibri" w:cs="Calibri" w:hint="cs"/>
          <w:b/>
          <w:bCs/>
          <w:sz w:val="28"/>
          <w:szCs w:val="28"/>
          <w:shd w:val="clear" w:color="auto" w:fill="BFBFBF" w:themeFill="background1" w:themeFillShade="BF"/>
          <w:rtl/>
          <w:lang w:bidi="ar-IQ"/>
        </w:rPr>
        <w:t xml:space="preserve">ثانيا: نظرية العشيرة </w:t>
      </w:r>
      <w:proofErr w:type="spellStart"/>
      <w:r w:rsidRPr="00C45EE4">
        <w:rPr>
          <w:rFonts w:ascii="Calibri" w:hAnsi="Calibri" w:cs="Calibri" w:hint="cs"/>
          <w:b/>
          <w:bCs/>
          <w:sz w:val="28"/>
          <w:szCs w:val="28"/>
          <w:shd w:val="clear" w:color="auto" w:fill="BFBFBF" w:themeFill="background1" w:themeFillShade="BF"/>
          <w:rtl/>
          <w:lang w:bidi="ar-IQ"/>
        </w:rPr>
        <w:t>التوتمية</w:t>
      </w:r>
      <w:proofErr w:type="spellEnd"/>
      <w:r>
        <w:rPr>
          <w:rFonts w:ascii="Calibri" w:hAnsi="Calibri" w:cs="Calibri" w:hint="cs"/>
          <w:b/>
          <w:bCs/>
          <w:sz w:val="28"/>
          <w:szCs w:val="28"/>
          <w:shd w:val="clear" w:color="auto" w:fill="BFBFBF" w:themeFill="background1" w:themeFillShade="BF"/>
          <w:rtl/>
          <w:lang w:bidi="ar-IQ"/>
        </w:rPr>
        <w:t xml:space="preserve"> </w:t>
      </w:r>
    </w:p>
    <w:p w:rsidR="003B7ACD" w:rsidRDefault="003B7ACD" w:rsidP="003B7ACD">
      <w:pPr>
        <w:bidi/>
        <w:ind w:left="-450" w:right="-540"/>
        <w:jc w:val="both"/>
        <w:rPr>
          <w:rFonts w:ascii="Calibri" w:hAnsi="Calibri" w:cs="Calibri"/>
          <w:b/>
          <w:bCs/>
          <w:sz w:val="28"/>
          <w:szCs w:val="28"/>
          <w:rtl/>
          <w:lang w:bidi="ar-IQ"/>
        </w:rPr>
      </w:pPr>
      <w:r>
        <w:rPr>
          <w:rFonts w:ascii="Calibri" w:hAnsi="Calibri" w:cs="Calibri" w:hint="cs"/>
          <w:b/>
          <w:bCs/>
          <w:sz w:val="28"/>
          <w:szCs w:val="28"/>
          <w:rtl/>
          <w:lang w:bidi="ar-IQ"/>
        </w:rPr>
        <w:t xml:space="preserve">يرى بعض العلماء ان عشيرة من نوع خاص هي التي كانت الخلية الاجتماعية الأولى وهي العشيرة </w:t>
      </w:r>
      <w:proofErr w:type="spellStart"/>
      <w:r>
        <w:rPr>
          <w:rFonts w:ascii="Calibri" w:hAnsi="Calibri" w:cs="Calibri" w:hint="cs"/>
          <w:b/>
          <w:bCs/>
          <w:sz w:val="28"/>
          <w:szCs w:val="28"/>
          <w:rtl/>
          <w:lang w:bidi="ar-IQ"/>
        </w:rPr>
        <w:t>التوتمية</w:t>
      </w:r>
      <w:proofErr w:type="spellEnd"/>
      <w:r>
        <w:rPr>
          <w:rFonts w:ascii="Calibri" w:hAnsi="Calibri" w:cs="Calibri" w:hint="cs"/>
          <w:b/>
          <w:bCs/>
          <w:sz w:val="28"/>
          <w:szCs w:val="28"/>
          <w:rtl/>
          <w:lang w:bidi="ar-IQ"/>
        </w:rPr>
        <w:t xml:space="preserve"> (وتضم هذه العشيرة مجموعة من الافراد </w:t>
      </w:r>
      <w:proofErr w:type="spellStart"/>
      <w:r>
        <w:rPr>
          <w:rFonts w:ascii="Calibri" w:hAnsi="Calibri" w:cs="Calibri" w:hint="cs"/>
          <w:b/>
          <w:bCs/>
          <w:sz w:val="28"/>
          <w:szCs w:val="28"/>
          <w:rtl/>
          <w:lang w:bidi="ar-IQ"/>
        </w:rPr>
        <w:t>لاتربطهم</w:t>
      </w:r>
      <w:proofErr w:type="spellEnd"/>
      <w:r>
        <w:rPr>
          <w:rFonts w:ascii="Calibri" w:hAnsi="Calibri" w:cs="Calibri" w:hint="cs"/>
          <w:b/>
          <w:bCs/>
          <w:sz w:val="28"/>
          <w:szCs w:val="28"/>
          <w:rtl/>
          <w:lang w:bidi="ar-IQ"/>
        </w:rPr>
        <w:t xml:space="preserve"> صلة القربى وانما تجمعهم صلة روحية ناتجة عن اعتقادهم بأنهم جميعا ينحدرون من توتم واحد وهو جدهم الأعلى, وهذا </w:t>
      </w:r>
      <w:proofErr w:type="spellStart"/>
      <w:r>
        <w:rPr>
          <w:rFonts w:ascii="Calibri" w:hAnsi="Calibri" w:cs="Calibri" w:hint="cs"/>
          <w:b/>
          <w:bCs/>
          <w:sz w:val="28"/>
          <w:szCs w:val="28"/>
          <w:rtl/>
          <w:lang w:bidi="ar-IQ"/>
        </w:rPr>
        <w:t>التوتم</w:t>
      </w:r>
      <w:proofErr w:type="spellEnd"/>
      <w:r>
        <w:rPr>
          <w:rFonts w:ascii="Calibri" w:hAnsi="Calibri" w:cs="Calibri" w:hint="cs"/>
          <w:b/>
          <w:bCs/>
          <w:sz w:val="28"/>
          <w:szCs w:val="28"/>
          <w:rtl/>
          <w:lang w:bidi="ar-IQ"/>
        </w:rPr>
        <w:t xml:space="preserve"> قد يكون حيوان او نبات يعبدونه و يجعلونه شعارا لهم, ومنهم قبائل الهنود الحمر وتقوم علاقاتهم على الاباحة الجنسية)).</w:t>
      </w:r>
    </w:p>
    <w:p w:rsidR="003B7ACD" w:rsidRDefault="003B7ACD" w:rsidP="003B7ACD">
      <w:pPr>
        <w:bidi/>
        <w:ind w:left="-450" w:right="-540"/>
        <w:jc w:val="both"/>
        <w:rPr>
          <w:rFonts w:ascii="Calibri" w:hAnsi="Calibri" w:cs="Calibri"/>
          <w:b/>
          <w:bCs/>
          <w:sz w:val="28"/>
          <w:szCs w:val="28"/>
          <w:rtl/>
          <w:lang w:bidi="ar-IQ"/>
        </w:rPr>
      </w:pPr>
      <w:r w:rsidRPr="003B7ACD">
        <w:rPr>
          <w:rFonts w:ascii="Calibri" w:hAnsi="Calibri" w:cs="Calibri" w:hint="cs"/>
          <w:b/>
          <w:bCs/>
          <w:sz w:val="28"/>
          <w:szCs w:val="28"/>
          <w:shd w:val="clear" w:color="auto" w:fill="BFBFBF" w:themeFill="background1" w:themeFillShade="BF"/>
          <w:rtl/>
          <w:lang w:bidi="ar-IQ"/>
        </w:rPr>
        <w:t>نقد النظرية</w:t>
      </w:r>
    </w:p>
    <w:p w:rsidR="003B7ACD" w:rsidRDefault="003B7ACD" w:rsidP="003B7ACD">
      <w:pPr>
        <w:pStyle w:val="a5"/>
        <w:numPr>
          <w:ilvl w:val="0"/>
          <w:numId w:val="1"/>
        </w:numPr>
        <w:bidi/>
        <w:ind w:right="-540"/>
        <w:jc w:val="both"/>
        <w:rPr>
          <w:rFonts w:ascii="Calibri" w:hAnsi="Calibri" w:cs="Calibri"/>
          <w:b/>
          <w:bCs/>
          <w:sz w:val="28"/>
          <w:szCs w:val="28"/>
          <w:lang w:bidi="ar-IQ"/>
        </w:rPr>
      </w:pPr>
      <w:proofErr w:type="gramStart"/>
      <w:r>
        <w:rPr>
          <w:rFonts w:ascii="Calibri" w:hAnsi="Calibri" w:cs="Calibri" w:hint="cs"/>
          <w:b/>
          <w:bCs/>
          <w:sz w:val="28"/>
          <w:szCs w:val="28"/>
          <w:rtl/>
          <w:lang w:bidi="ar-IQ"/>
        </w:rPr>
        <w:t>تنافي</w:t>
      </w:r>
      <w:proofErr w:type="gramEnd"/>
      <w:r>
        <w:rPr>
          <w:rFonts w:ascii="Calibri" w:hAnsi="Calibri" w:cs="Calibri" w:hint="cs"/>
          <w:b/>
          <w:bCs/>
          <w:sz w:val="28"/>
          <w:szCs w:val="28"/>
          <w:rtl/>
          <w:lang w:bidi="ar-IQ"/>
        </w:rPr>
        <w:t xml:space="preserve"> الغريزة الإنسانية الطبيعية</w:t>
      </w:r>
    </w:p>
    <w:p w:rsidR="003B7ACD" w:rsidRDefault="003B7ACD" w:rsidP="003B7ACD">
      <w:pPr>
        <w:pStyle w:val="a5"/>
        <w:numPr>
          <w:ilvl w:val="0"/>
          <w:numId w:val="1"/>
        </w:numPr>
        <w:bidi/>
        <w:ind w:right="-540"/>
        <w:jc w:val="both"/>
        <w:rPr>
          <w:rFonts w:ascii="Calibri" w:hAnsi="Calibri" w:cs="Calibri"/>
          <w:b/>
          <w:bCs/>
          <w:sz w:val="28"/>
          <w:szCs w:val="28"/>
          <w:lang w:bidi="ar-IQ"/>
        </w:rPr>
      </w:pPr>
      <w:r>
        <w:rPr>
          <w:rFonts w:ascii="Calibri" w:hAnsi="Calibri" w:cs="Calibri" w:hint="cs"/>
          <w:b/>
          <w:bCs/>
          <w:sz w:val="28"/>
          <w:szCs w:val="28"/>
          <w:rtl/>
          <w:lang w:bidi="ar-IQ"/>
        </w:rPr>
        <w:t>تعميم حالة شاذة وليس له ما يبرره</w:t>
      </w:r>
    </w:p>
    <w:p w:rsidR="003B7ACD" w:rsidRDefault="003B7ACD" w:rsidP="003B7ACD">
      <w:pPr>
        <w:pStyle w:val="a5"/>
        <w:numPr>
          <w:ilvl w:val="0"/>
          <w:numId w:val="1"/>
        </w:numPr>
        <w:bidi/>
        <w:ind w:right="-540"/>
        <w:jc w:val="both"/>
        <w:rPr>
          <w:rFonts w:ascii="Calibri" w:hAnsi="Calibri" w:cs="Calibri"/>
          <w:b/>
          <w:bCs/>
          <w:sz w:val="28"/>
          <w:szCs w:val="28"/>
          <w:lang w:bidi="ar-IQ"/>
        </w:rPr>
      </w:pPr>
      <w:proofErr w:type="gramStart"/>
      <w:r>
        <w:rPr>
          <w:rFonts w:ascii="Calibri" w:hAnsi="Calibri" w:cs="Calibri" w:hint="cs"/>
          <w:b/>
          <w:bCs/>
          <w:sz w:val="28"/>
          <w:szCs w:val="28"/>
          <w:rtl/>
          <w:lang w:bidi="ar-IQ"/>
        </w:rPr>
        <w:lastRenderedPageBreak/>
        <w:t>افتراض</w:t>
      </w:r>
      <w:proofErr w:type="gramEnd"/>
      <w:r>
        <w:rPr>
          <w:rFonts w:ascii="Calibri" w:hAnsi="Calibri" w:cs="Calibri" w:hint="cs"/>
          <w:b/>
          <w:bCs/>
          <w:sz w:val="28"/>
          <w:szCs w:val="28"/>
          <w:rtl/>
          <w:lang w:bidi="ar-IQ"/>
        </w:rPr>
        <w:t xml:space="preserve"> لا أساس له من الصحة.</w:t>
      </w:r>
    </w:p>
    <w:p w:rsidR="003B7ACD" w:rsidRDefault="003B7ACD" w:rsidP="003B7ACD">
      <w:pPr>
        <w:bidi/>
        <w:ind w:left="-450" w:right="-540"/>
        <w:jc w:val="both"/>
        <w:rPr>
          <w:rFonts w:ascii="Calibri" w:hAnsi="Calibri" w:cs="Calibri"/>
          <w:b/>
          <w:bCs/>
          <w:sz w:val="28"/>
          <w:szCs w:val="28"/>
          <w:rtl/>
          <w:lang w:bidi="ar-IQ"/>
        </w:rPr>
      </w:pPr>
    </w:p>
    <w:p w:rsidR="003B7ACD" w:rsidRDefault="003B7ACD" w:rsidP="003B7ACD">
      <w:pPr>
        <w:bidi/>
        <w:ind w:left="-450" w:right="-540"/>
        <w:jc w:val="both"/>
        <w:rPr>
          <w:rFonts w:ascii="Calibri" w:hAnsi="Calibri" w:cs="Calibri"/>
          <w:b/>
          <w:bCs/>
          <w:sz w:val="28"/>
          <w:szCs w:val="28"/>
          <w:rtl/>
          <w:lang w:bidi="ar-IQ"/>
        </w:rPr>
      </w:pPr>
      <w:r w:rsidRPr="003B7ACD">
        <w:rPr>
          <w:rFonts w:ascii="Calibri" w:hAnsi="Calibri" w:cs="Calibri" w:hint="cs"/>
          <w:b/>
          <w:bCs/>
          <w:sz w:val="28"/>
          <w:szCs w:val="28"/>
          <w:shd w:val="clear" w:color="auto" w:fill="BFBFBF" w:themeFill="background1" w:themeFillShade="BF"/>
          <w:rtl/>
          <w:lang w:bidi="ar-IQ"/>
        </w:rPr>
        <w:t>ثالثا: نظرية الاسرة</w:t>
      </w:r>
    </w:p>
    <w:p w:rsidR="003B7ACD" w:rsidRDefault="003B7ACD" w:rsidP="003B7ACD">
      <w:pPr>
        <w:bidi/>
        <w:ind w:left="-450" w:right="-540"/>
        <w:jc w:val="both"/>
        <w:rPr>
          <w:rFonts w:ascii="Calibri" w:hAnsi="Calibri" w:cs="Calibri"/>
          <w:b/>
          <w:bCs/>
          <w:sz w:val="28"/>
          <w:szCs w:val="28"/>
          <w:lang w:bidi="ar-IQ"/>
        </w:rPr>
      </w:pPr>
      <w:r>
        <w:rPr>
          <w:rFonts w:ascii="Calibri" w:hAnsi="Calibri" w:cs="Calibri" w:hint="cs"/>
          <w:b/>
          <w:bCs/>
          <w:sz w:val="28"/>
          <w:szCs w:val="28"/>
          <w:rtl/>
          <w:lang w:bidi="ar-IQ"/>
        </w:rPr>
        <w:t xml:space="preserve">الرأي الراجح ان الاسرة هي الخلية الاجتماعية الأولى وان افراد هذه الاسرة تربطهم صلة القرابة وتجمعهم سلطة رب الاسرة من اب وجد لدى الشعوب السامية </w:t>
      </w:r>
      <w:proofErr w:type="spellStart"/>
      <w:r>
        <w:rPr>
          <w:rFonts w:ascii="Calibri" w:hAnsi="Calibri" w:cs="Calibri" w:hint="cs"/>
          <w:b/>
          <w:bCs/>
          <w:sz w:val="28"/>
          <w:szCs w:val="28"/>
          <w:rtl/>
          <w:lang w:bidi="ar-IQ"/>
        </w:rPr>
        <w:t>والارية</w:t>
      </w:r>
      <w:proofErr w:type="spellEnd"/>
      <w:r>
        <w:rPr>
          <w:rFonts w:ascii="Calibri" w:hAnsi="Calibri" w:cs="Calibri" w:hint="cs"/>
          <w:b/>
          <w:bCs/>
          <w:sz w:val="28"/>
          <w:szCs w:val="28"/>
          <w:rtl/>
          <w:lang w:bidi="ar-IQ"/>
        </w:rPr>
        <w:t>. وتكونت العشيرة من مجموعة من الاسر التي ترجع الى اصل واحد وبتجمع عدد من العشائر تكونت القبيلة.</w:t>
      </w:r>
    </w:p>
    <w:p w:rsidR="00357C3E" w:rsidRPr="00357C3E" w:rsidRDefault="00357C3E" w:rsidP="00357C3E">
      <w:pPr>
        <w:bidi/>
        <w:ind w:left="-450" w:right="-540"/>
        <w:jc w:val="center"/>
        <w:rPr>
          <w:rFonts w:ascii="Calibri" w:hAnsi="Calibri" w:cs="Calibri"/>
          <w:b/>
          <w:bCs/>
          <w:sz w:val="32"/>
          <w:szCs w:val="32"/>
          <w:rtl/>
          <w:lang w:bidi="ar-IQ"/>
        </w:rPr>
      </w:pPr>
      <w:proofErr w:type="gramStart"/>
      <w:r w:rsidRPr="00357C3E">
        <w:rPr>
          <w:rFonts w:ascii="Calibri" w:hAnsi="Calibri" w:cs="Calibri" w:hint="cs"/>
          <w:b/>
          <w:bCs/>
          <w:sz w:val="32"/>
          <w:szCs w:val="32"/>
          <w:rtl/>
          <w:lang w:bidi="ar-IQ"/>
        </w:rPr>
        <w:t>المبحث</w:t>
      </w:r>
      <w:proofErr w:type="gramEnd"/>
      <w:r w:rsidRPr="00357C3E">
        <w:rPr>
          <w:rFonts w:ascii="Calibri" w:hAnsi="Calibri" w:cs="Calibri" w:hint="cs"/>
          <w:b/>
          <w:bCs/>
          <w:sz w:val="32"/>
          <w:szCs w:val="32"/>
          <w:rtl/>
          <w:lang w:bidi="ar-IQ"/>
        </w:rPr>
        <w:t xml:space="preserve"> الثاني</w:t>
      </w:r>
    </w:p>
    <w:p w:rsidR="00357C3E" w:rsidRDefault="00357C3E" w:rsidP="00357C3E">
      <w:pPr>
        <w:bidi/>
        <w:ind w:left="-450" w:right="-540"/>
        <w:jc w:val="center"/>
        <w:rPr>
          <w:rFonts w:ascii="Calibri" w:hAnsi="Calibri" w:cs="Calibri"/>
          <w:b/>
          <w:bCs/>
          <w:sz w:val="32"/>
          <w:szCs w:val="32"/>
          <w:rtl/>
          <w:lang w:bidi="ar-IQ"/>
        </w:rPr>
      </w:pPr>
      <w:proofErr w:type="gramStart"/>
      <w:r w:rsidRPr="00357C3E">
        <w:rPr>
          <w:rFonts w:ascii="Calibri" w:hAnsi="Calibri" w:cs="Calibri" w:hint="cs"/>
          <w:b/>
          <w:bCs/>
          <w:sz w:val="32"/>
          <w:szCs w:val="32"/>
          <w:rtl/>
          <w:lang w:bidi="ar-IQ"/>
        </w:rPr>
        <w:t>النظام</w:t>
      </w:r>
      <w:proofErr w:type="gramEnd"/>
      <w:r w:rsidRPr="00357C3E">
        <w:rPr>
          <w:rFonts w:ascii="Calibri" w:hAnsi="Calibri" w:cs="Calibri" w:hint="cs"/>
          <w:b/>
          <w:bCs/>
          <w:sz w:val="32"/>
          <w:szCs w:val="32"/>
          <w:rtl/>
          <w:lang w:bidi="ar-IQ"/>
        </w:rPr>
        <w:t xml:space="preserve"> القانوني البدائي</w:t>
      </w:r>
    </w:p>
    <w:p w:rsidR="00357C3E" w:rsidRDefault="00357C3E" w:rsidP="00357C3E">
      <w:pPr>
        <w:bidi/>
        <w:ind w:left="-450" w:right="-540"/>
        <w:rPr>
          <w:rFonts w:ascii="Calibri" w:hAnsi="Calibri" w:cs="Calibri"/>
          <w:b/>
          <w:bCs/>
          <w:sz w:val="28"/>
          <w:szCs w:val="28"/>
          <w:rtl/>
          <w:lang w:bidi="ar-IQ"/>
        </w:rPr>
      </w:pPr>
      <w:r>
        <w:rPr>
          <w:rFonts w:ascii="Calibri" w:hAnsi="Calibri" w:cs="Calibri" w:hint="cs"/>
          <w:b/>
          <w:bCs/>
          <w:sz w:val="28"/>
          <w:szCs w:val="28"/>
          <w:rtl/>
          <w:lang w:bidi="ar-IQ"/>
        </w:rPr>
        <w:t>كانت الجماعة الإنسانية الأولى تخضع لنظامين مختلفين يحكم كل منها علاقتها في نطاق معين وهي كالاتي:</w:t>
      </w:r>
    </w:p>
    <w:p w:rsidR="00357C3E" w:rsidRDefault="00357C3E" w:rsidP="00357C3E">
      <w:pPr>
        <w:pStyle w:val="a5"/>
        <w:numPr>
          <w:ilvl w:val="0"/>
          <w:numId w:val="1"/>
        </w:numPr>
        <w:bidi/>
        <w:ind w:right="-540"/>
        <w:rPr>
          <w:rFonts w:ascii="Calibri" w:hAnsi="Calibri" w:cs="Calibri"/>
          <w:b/>
          <w:bCs/>
          <w:sz w:val="28"/>
          <w:szCs w:val="28"/>
          <w:lang w:bidi="ar-IQ"/>
        </w:rPr>
      </w:pPr>
      <w:r w:rsidRPr="002D6066">
        <w:rPr>
          <w:rFonts w:ascii="Calibri" w:hAnsi="Calibri" w:cs="Calibri" w:hint="cs"/>
          <w:b/>
          <w:bCs/>
          <w:sz w:val="28"/>
          <w:szCs w:val="28"/>
          <w:shd w:val="clear" w:color="auto" w:fill="BFBFBF" w:themeFill="background1" w:themeFillShade="BF"/>
          <w:rtl/>
          <w:lang w:bidi="ar-IQ"/>
        </w:rPr>
        <w:t>النظام الأول: نظام السلطة الابوية</w:t>
      </w:r>
    </w:p>
    <w:p w:rsidR="00357C3E" w:rsidRDefault="00357C3E" w:rsidP="00357C3E">
      <w:pPr>
        <w:bidi/>
        <w:ind w:left="-450" w:right="-540"/>
        <w:rPr>
          <w:rFonts w:ascii="Calibri" w:hAnsi="Calibri" w:cs="Calibri"/>
          <w:b/>
          <w:bCs/>
          <w:sz w:val="28"/>
          <w:szCs w:val="28"/>
          <w:rtl/>
          <w:lang w:bidi="ar-IQ"/>
        </w:rPr>
      </w:pPr>
      <w:r>
        <w:rPr>
          <w:rFonts w:ascii="Calibri" w:hAnsi="Calibri" w:cs="Calibri" w:hint="cs"/>
          <w:b/>
          <w:bCs/>
          <w:sz w:val="28"/>
          <w:szCs w:val="28"/>
          <w:rtl/>
          <w:lang w:bidi="ar-IQ"/>
        </w:rPr>
        <w:t xml:space="preserve">كان افراد كل اسرة من زوجة واولاد ومن يلحق بهم من خدم ورقيق ونزلاء في حماية الاسرة يخضعون جميعا </w:t>
      </w:r>
      <w:r w:rsidR="002D6066">
        <w:rPr>
          <w:rFonts w:ascii="Calibri" w:hAnsi="Calibri" w:cs="Calibri" w:hint="cs"/>
          <w:b/>
          <w:bCs/>
          <w:sz w:val="28"/>
          <w:szCs w:val="28"/>
          <w:rtl/>
          <w:lang w:bidi="ar-IQ"/>
        </w:rPr>
        <w:t>لسلطة رب الاسرة وكانت سلطة رب الاسرة تمتد الى أرواح افراد الاسرة واموالهم, وكانت شخصياتهم تذوب في شخصيته القانونية, ورب الاسرة هو الذي يمتلك الأموال ويقوم بالتصرفات القانونية ويجري الطقوس الدينية ويقضي بين افراد اسرته ويمثلهم امام الاسر الأخرى.</w:t>
      </w:r>
    </w:p>
    <w:p w:rsidR="002D6066" w:rsidRDefault="002D6066" w:rsidP="002D6066">
      <w:pPr>
        <w:pStyle w:val="a5"/>
        <w:numPr>
          <w:ilvl w:val="0"/>
          <w:numId w:val="1"/>
        </w:numPr>
        <w:bidi/>
        <w:ind w:right="-540"/>
        <w:rPr>
          <w:rFonts w:ascii="Calibri" w:hAnsi="Calibri" w:cs="Calibri"/>
          <w:b/>
          <w:bCs/>
          <w:sz w:val="28"/>
          <w:szCs w:val="28"/>
          <w:lang w:bidi="ar-IQ"/>
        </w:rPr>
      </w:pPr>
      <w:proofErr w:type="gramStart"/>
      <w:r w:rsidRPr="002D6066">
        <w:rPr>
          <w:rFonts w:ascii="Calibri" w:hAnsi="Calibri" w:cs="Calibri" w:hint="cs"/>
          <w:b/>
          <w:bCs/>
          <w:sz w:val="28"/>
          <w:szCs w:val="28"/>
          <w:shd w:val="clear" w:color="auto" w:fill="BFBFBF" w:themeFill="background1" w:themeFillShade="BF"/>
          <w:rtl/>
          <w:lang w:bidi="ar-IQ"/>
        </w:rPr>
        <w:t>النظام</w:t>
      </w:r>
      <w:proofErr w:type="gramEnd"/>
      <w:r w:rsidRPr="002D6066">
        <w:rPr>
          <w:rFonts w:ascii="Calibri" w:hAnsi="Calibri" w:cs="Calibri" w:hint="cs"/>
          <w:b/>
          <w:bCs/>
          <w:sz w:val="28"/>
          <w:szCs w:val="28"/>
          <w:shd w:val="clear" w:color="auto" w:fill="BFBFBF" w:themeFill="background1" w:themeFillShade="BF"/>
          <w:rtl/>
          <w:lang w:bidi="ar-IQ"/>
        </w:rPr>
        <w:t xml:space="preserve"> الثاني: نظام حكم القوة</w:t>
      </w:r>
    </w:p>
    <w:p w:rsidR="002D6066" w:rsidRDefault="002D6066" w:rsidP="002D6066">
      <w:pPr>
        <w:bidi/>
        <w:ind w:left="-450" w:right="-540"/>
        <w:rPr>
          <w:rFonts w:ascii="Calibri" w:hAnsi="Calibri" w:cs="Calibri"/>
          <w:b/>
          <w:bCs/>
          <w:sz w:val="28"/>
          <w:szCs w:val="28"/>
          <w:rtl/>
          <w:lang w:bidi="ar-IQ"/>
        </w:rPr>
      </w:pPr>
      <w:r>
        <w:rPr>
          <w:rFonts w:ascii="Calibri" w:hAnsi="Calibri" w:cs="Calibri" w:hint="cs"/>
          <w:b/>
          <w:bCs/>
          <w:sz w:val="28"/>
          <w:szCs w:val="28"/>
          <w:rtl/>
          <w:lang w:bidi="ar-IQ"/>
        </w:rPr>
        <w:t xml:space="preserve">الرابطة بين افراد الجماعة قديما تقوم على صلة القرابة الطبيعية او المفترضة فلا يعترف بالحماية القانونية الا </w:t>
      </w:r>
      <w:proofErr w:type="spellStart"/>
      <w:r>
        <w:rPr>
          <w:rFonts w:ascii="Calibri" w:hAnsi="Calibri" w:cs="Calibri" w:hint="cs"/>
          <w:b/>
          <w:bCs/>
          <w:sz w:val="28"/>
          <w:szCs w:val="28"/>
          <w:rtl/>
          <w:lang w:bidi="ar-IQ"/>
        </w:rPr>
        <w:t>لافرادها</w:t>
      </w:r>
      <w:proofErr w:type="spellEnd"/>
      <w:r>
        <w:rPr>
          <w:rFonts w:ascii="Calibri" w:hAnsi="Calibri" w:cs="Calibri" w:hint="cs"/>
          <w:b/>
          <w:bCs/>
          <w:sz w:val="28"/>
          <w:szCs w:val="28"/>
          <w:rtl/>
          <w:lang w:bidi="ar-IQ"/>
        </w:rPr>
        <w:t xml:space="preserve"> واما الغريب عنها فكان يستحل قتله ويستباح ماله, ولم يكن الاعتداء على شخص الغير او ماله جريمة.</w:t>
      </w:r>
    </w:p>
    <w:p w:rsidR="002D6066" w:rsidRDefault="002D6066" w:rsidP="002D6066">
      <w:pPr>
        <w:bidi/>
        <w:ind w:left="-450" w:right="-540"/>
        <w:rPr>
          <w:rFonts w:ascii="Calibri" w:hAnsi="Calibri" w:cs="Calibri"/>
          <w:b/>
          <w:bCs/>
          <w:sz w:val="28"/>
          <w:szCs w:val="28"/>
          <w:rtl/>
          <w:lang w:bidi="ar-IQ"/>
        </w:rPr>
      </w:pPr>
      <w:r>
        <w:rPr>
          <w:rFonts w:ascii="Calibri" w:hAnsi="Calibri" w:cs="Calibri" w:hint="cs"/>
          <w:b/>
          <w:bCs/>
          <w:sz w:val="28"/>
          <w:szCs w:val="28"/>
          <w:rtl/>
          <w:lang w:bidi="ar-IQ"/>
        </w:rPr>
        <w:t>الحد من استعمال القوة (</w:t>
      </w:r>
      <w:r w:rsidRPr="0090364C">
        <w:rPr>
          <w:rFonts w:ascii="Calibri" w:hAnsi="Calibri" w:cs="Calibri" w:hint="cs"/>
          <w:b/>
          <w:bCs/>
          <w:sz w:val="28"/>
          <w:szCs w:val="28"/>
          <w:shd w:val="clear" w:color="auto" w:fill="A6A6A6" w:themeFill="background1" w:themeFillShade="A6"/>
          <w:rtl/>
          <w:lang w:bidi="ar-IQ"/>
        </w:rPr>
        <w:t xml:space="preserve">ماهي </w:t>
      </w:r>
      <w:proofErr w:type="spellStart"/>
      <w:r w:rsidRPr="0090364C">
        <w:rPr>
          <w:rFonts w:ascii="Calibri" w:hAnsi="Calibri" w:cs="Calibri" w:hint="cs"/>
          <w:b/>
          <w:bCs/>
          <w:sz w:val="28"/>
          <w:szCs w:val="28"/>
          <w:shd w:val="clear" w:color="auto" w:fill="A6A6A6" w:themeFill="background1" w:themeFillShade="A6"/>
          <w:rtl/>
          <w:lang w:bidi="ar-IQ"/>
        </w:rPr>
        <w:t>أ</w:t>
      </w:r>
      <w:r w:rsidR="0000401F" w:rsidRPr="0090364C">
        <w:rPr>
          <w:rFonts w:ascii="Calibri" w:hAnsi="Calibri" w:cs="Calibri" w:hint="cs"/>
          <w:b/>
          <w:bCs/>
          <w:sz w:val="28"/>
          <w:szCs w:val="28"/>
          <w:shd w:val="clear" w:color="auto" w:fill="A6A6A6" w:themeFill="background1" w:themeFillShade="A6"/>
          <w:rtl/>
          <w:lang w:bidi="ar-IQ"/>
        </w:rPr>
        <w:t>لا</w:t>
      </w:r>
      <w:r w:rsidRPr="0090364C">
        <w:rPr>
          <w:rFonts w:ascii="Calibri" w:hAnsi="Calibri" w:cs="Calibri" w:hint="cs"/>
          <w:b/>
          <w:bCs/>
          <w:sz w:val="28"/>
          <w:szCs w:val="28"/>
          <w:shd w:val="clear" w:color="auto" w:fill="A6A6A6" w:themeFill="background1" w:themeFillShade="A6"/>
          <w:rtl/>
          <w:lang w:bidi="ar-IQ"/>
        </w:rPr>
        <w:t>سباب</w:t>
      </w:r>
      <w:proofErr w:type="spellEnd"/>
      <w:r w:rsidRPr="0090364C">
        <w:rPr>
          <w:rFonts w:ascii="Calibri" w:hAnsi="Calibri" w:cs="Calibri" w:hint="cs"/>
          <w:b/>
          <w:bCs/>
          <w:sz w:val="28"/>
          <w:szCs w:val="28"/>
          <w:shd w:val="clear" w:color="auto" w:fill="A6A6A6" w:themeFill="background1" w:themeFillShade="A6"/>
          <w:rtl/>
          <w:lang w:bidi="ar-IQ"/>
        </w:rPr>
        <w:t xml:space="preserve"> </w:t>
      </w:r>
      <w:r w:rsidR="0000401F" w:rsidRPr="0090364C">
        <w:rPr>
          <w:rFonts w:ascii="Calibri" w:hAnsi="Calibri" w:cs="Calibri" w:hint="cs"/>
          <w:b/>
          <w:bCs/>
          <w:sz w:val="28"/>
          <w:szCs w:val="28"/>
          <w:shd w:val="clear" w:color="auto" w:fill="A6A6A6" w:themeFill="background1" w:themeFillShade="A6"/>
          <w:rtl/>
          <w:lang w:bidi="ar-IQ"/>
        </w:rPr>
        <w:t>وراء الحد من استعمال القوة</w:t>
      </w:r>
      <w:r>
        <w:rPr>
          <w:rFonts w:ascii="Calibri" w:hAnsi="Calibri" w:cs="Calibri" w:hint="cs"/>
          <w:b/>
          <w:bCs/>
          <w:sz w:val="28"/>
          <w:szCs w:val="28"/>
          <w:rtl/>
          <w:lang w:bidi="ar-IQ"/>
        </w:rPr>
        <w:t>)</w:t>
      </w:r>
    </w:p>
    <w:p w:rsidR="002D6066" w:rsidRDefault="00900E61" w:rsidP="00900E61">
      <w:pPr>
        <w:pStyle w:val="a5"/>
        <w:numPr>
          <w:ilvl w:val="0"/>
          <w:numId w:val="1"/>
        </w:numPr>
        <w:bidi/>
        <w:ind w:right="-540"/>
        <w:rPr>
          <w:rFonts w:ascii="Calibri" w:hAnsi="Calibri" w:cs="Calibri"/>
          <w:b/>
          <w:bCs/>
          <w:sz w:val="28"/>
          <w:szCs w:val="28"/>
          <w:lang w:bidi="ar-IQ"/>
        </w:rPr>
      </w:pPr>
      <w:r>
        <w:rPr>
          <w:rFonts w:ascii="Calibri" w:hAnsi="Calibri" w:cs="Calibri" w:hint="cs"/>
          <w:b/>
          <w:bCs/>
          <w:sz w:val="28"/>
          <w:szCs w:val="28"/>
          <w:rtl/>
          <w:lang w:bidi="ar-IQ"/>
        </w:rPr>
        <w:t>كل افراد الجماعة يعيشون في حالة تضامن كامل فيما لهم من حقوق وما عليهم من واجبات اما الافراد فكانوا لا ينفردون بحق</w:t>
      </w:r>
      <w:r w:rsidR="0000401F">
        <w:rPr>
          <w:rFonts w:ascii="Calibri" w:hAnsi="Calibri" w:cs="Calibri" w:hint="cs"/>
          <w:b/>
          <w:bCs/>
          <w:sz w:val="28"/>
          <w:szCs w:val="28"/>
          <w:rtl/>
          <w:lang w:bidi="ar-IQ"/>
        </w:rPr>
        <w:t xml:space="preserve"> او بواجب او مسؤولية</w:t>
      </w:r>
    </w:p>
    <w:p w:rsidR="0000401F" w:rsidRDefault="0000401F" w:rsidP="0000401F">
      <w:pPr>
        <w:pStyle w:val="a5"/>
        <w:numPr>
          <w:ilvl w:val="0"/>
          <w:numId w:val="1"/>
        </w:numPr>
        <w:bidi/>
        <w:ind w:right="-540"/>
        <w:rPr>
          <w:rFonts w:ascii="Calibri" w:hAnsi="Calibri" w:cs="Calibri"/>
          <w:b/>
          <w:bCs/>
          <w:sz w:val="28"/>
          <w:szCs w:val="28"/>
          <w:lang w:bidi="ar-IQ"/>
        </w:rPr>
      </w:pPr>
      <w:r>
        <w:rPr>
          <w:rFonts w:ascii="Calibri" w:hAnsi="Calibri" w:cs="Calibri" w:hint="cs"/>
          <w:b/>
          <w:bCs/>
          <w:sz w:val="28"/>
          <w:szCs w:val="28"/>
          <w:rtl/>
          <w:lang w:bidi="ar-IQ"/>
        </w:rPr>
        <w:t>يحق لكل فرد من افراد الجماعة ان يأخذ بثأر المعتدى عليه من افراد عشيرته</w:t>
      </w:r>
    </w:p>
    <w:p w:rsidR="0000401F" w:rsidRDefault="0000401F" w:rsidP="0000401F">
      <w:pPr>
        <w:pStyle w:val="a5"/>
        <w:numPr>
          <w:ilvl w:val="0"/>
          <w:numId w:val="1"/>
        </w:numPr>
        <w:bidi/>
        <w:ind w:right="-540"/>
        <w:rPr>
          <w:rFonts w:ascii="Calibri" w:hAnsi="Calibri" w:cs="Calibri"/>
          <w:b/>
          <w:bCs/>
          <w:sz w:val="28"/>
          <w:szCs w:val="28"/>
          <w:lang w:bidi="ar-IQ"/>
        </w:rPr>
      </w:pPr>
      <w:r>
        <w:rPr>
          <w:rFonts w:ascii="Calibri" w:hAnsi="Calibri" w:cs="Calibri" w:hint="cs"/>
          <w:b/>
          <w:bCs/>
          <w:sz w:val="28"/>
          <w:szCs w:val="28"/>
          <w:rtl/>
          <w:lang w:bidi="ar-IQ"/>
        </w:rPr>
        <w:t>يتحمل كل فرد من افراد جماعة الجاني مغبة الجرم الذي كان قد ارتكبه هذا الجاني وفكرة تعدي العقوبة الى غير شخص الجاني هي القاعدة المعمول بها.</w:t>
      </w:r>
    </w:p>
    <w:p w:rsidR="0000401F" w:rsidRDefault="0000401F" w:rsidP="0000401F">
      <w:pPr>
        <w:pStyle w:val="a5"/>
        <w:numPr>
          <w:ilvl w:val="0"/>
          <w:numId w:val="1"/>
        </w:numPr>
        <w:bidi/>
        <w:ind w:right="-540"/>
        <w:rPr>
          <w:rFonts w:ascii="Calibri" w:hAnsi="Calibri" w:cs="Calibri"/>
          <w:b/>
          <w:bCs/>
          <w:sz w:val="28"/>
          <w:szCs w:val="28"/>
          <w:lang w:bidi="ar-IQ"/>
        </w:rPr>
      </w:pPr>
      <w:r>
        <w:rPr>
          <w:rFonts w:ascii="Calibri" w:hAnsi="Calibri" w:cs="Calibri" w:hint="cs"/>
          <w:b/>
          <w:bCs/>
          <w:sz w:val="28"/>
          <w:szCs w:val="28"/>
          <w:rtl/>
          <w:lang w:bidi="ar-IQ"/>
        </w:rPr>
        <w:t xml:space="preserve">حل الخلافات بين الجماعات </w:t>
      </w:r>
      <w:proofErr w:type="spellStart"/>
      <w:r>
        <w:rPr>
          <w:rFonts w:ascii="Calibri" w:hAnsi="Calibri" w:cs="Calibri" w:hint="cs"/>
          <w:b/>
          <w:bCs/>
          <w:sz w:val="28"/>
          <w:szCs w:val="28"/>
          <w:rtl/>
          <w:lang w:bidi="ar-IQ"/>
        </w:rPr>
        <w:t>لايتم</w:t>
      </w:r>
      <w:proofErr w:type="spellEnd"/>
      <w:r>
        <w:rPr>
          <w:rFonts w:ascii="Calibri" w:hAnsi="Calibri" w:cs="Calibri" w:hint="cs"/>
          <w:b/>
          <w:bCs/>
          <w:sz w:val="28"/>
          <w:szCs w:val="28"/>
          <w:rtl/>
          <w:lang w:bidi="ar-IQ"/>
        </w:rPr>
        <w:t xml:space="preserve"> الا عن طريق القوة </w:t>
      </w:r>
      <w:proofErr w:type="spellStart"/>
      <w:r>
        <w:rPr>
          <w:rFonts w:ascii="Calibri" w:hAnsi="Calibri" w:cs="Calibri" w:hint="cs"/>
          <w:b/>
          <w:bCs/>
          <w:sz w:val="28"/>
          <w:szCs w:val="28"/>
          <w:rtl/>
          <w:lang w:bidi="ar-IQ"/>
        </w:rPr>
        <w:t>ولافرق</w:t>
      </w:r>
      <w:proofErr w:type="spellEnd"/>
      <w:r>
        <w:rPr>
          <w:rFonts w:ascii="Calibri" w:hAnsi="Calibri" w:cs="Calibri" w:hint="cs"/>
          <w:b/>
          <w:bCs/>
          <w:sz w:val="28"/>
          <w:szCs w:val="28"/>
          <w:rtl/>
          <w:lang w:bidi="ar-IQ"/>
        </w:rPr>
        <w:t xml:space="preserve"> بين الأمور المدنية والجنائية فكل اعتداء على حق يعتبر جريمة</w:t>
      </w:r>
    </w:p>
    <w:p w:rsidR="0000401F" w:rsidRDefault="0000401F" w:rsidP="0000401F">
      <w:pPr>
        <w:pStyle w:val="a5"/>
        <w:numPr>
          <w:ilvl w:val="0"/>
          <w:numId w:val="1"/>
        </w:numPr>
        <w:bidi/>
        <w:ind w:right="-540"/>
        <w:rPr>
          <w:rFonts w:ascii="Calibri" w:hAnsi="Calibri" w:cs="Calibri"/>
          <w:b/>
          <w:bCs/>
          <w:sz w:val="28"/>
          <w:szCs w:val="28"/>
          <w:lang w:bidi="ar-IQ"/>
        </w:rPr>
      </w:pPr>
      <w:r>
        <w:rPr>
          <w:rFonts w:ascii="Calibri" w:hAnsi="Calibri" w:cs="Calibri" w:hint="cs"/>
          <w:b/>
          <w:bCs/>
          <w:sz w:val="28"/>
          <w:szCs w:val="28"/>
          <w:rtl/>
          <w:lang w:bidi="ar-IQ"/>
        </w:rPr>
        <w:t>انتقال الانسان من حياة الرعي الى العيش على الزراعة</w:t>
      </w:r>
    </w:p>
    <w:p w:rsidR="0000401F" w:rsidRDefault="0000401F" w:rsidP="0000401F">
      <w:pPr>
        <w:pStyle w:val="a5"/>
        <w:numPr>
          <w:ilvl w:val="0"/>
          <w:numId w:val="1"/>
        </w:numPr>
        <w:bidi/>
        <w:ind w:right="-540"/>
        <w:rPr>
          <w:rFonts w:ascii="Calibri" w:hAnsi="Calibri" w:cs="Calibri"/>
          <w:b/>
          <w:bCs/>
          <w:sz w:val="28"/>
          <w:szCs w:val="28"/>
          <w:lang w:bidi="ar-IQ"/>
        </w:rPr>
      </w:pPr>
      <w:r>
        <w:rPr>
          <w:rFonts w:ascii="Calibri" w:hAnsi="Calibri" w:cs="Calibri" w:hint="cs"/>
          <w:b/>
          <w:bCs/>
          <w:sz w:val="28"/>
          <w:szCs w:val="28"/>
          <w:rtl/>
          <w:lang w:bidi="ar-IQ"/>
        </w:rPr>
        <w:lastRenderedPageBreak/>
        <w:t>زيادة عدد افراد كل جماعة وتعاظم قوتها ونفوذها</w:t>
      </w:r>
    </w:p>
    <w:p w:rsidR="0000401F" w:rsidRDefault="0000401F" w:rsidP="0000401F">
      <w:pPr>
        <w:bidi/>
        <w:ind w:left="-450" w:right="-540"/>
        <w:rPr>
          <w:rFonts w:ascii="Calibri" w:hAnsi="Calibri" w:cs="Calibri"/>
          <w:b/>
          <w:bCs/>
          <w:sz w:val="28"/>
          <w:szCs w:val="28"/>
          <w:rtl/>
          <w:lang w:bidi="ar-IQ"/>
        </w:rPr>
      </w:pPr>
      <w:proofErr w:type="gramStart"/>
      <w:r w:rsidRPr="006E7EEE">
        <w:rPr>
          <w:rFonts w:ascii="Calibri" w:hAnsi="Calibri" w:cs="Calibri" w:hint="cs"/>
          <w:b/>
          <w:bCs/>
          <w:sz w:val="28"/>
          <w:szCs w:val="28"/>
          <w:shd w:val="clear" w:color="auto" w:fill="BFBFBF" w:themeFill="background1" w:themeFillShade="BF"/>
          <w:rtl/>
          <w:lang w:bidi="ar-IQ"/>
        </w:rPr>
        <w:t>مظاهر</w:t>
      </w:r>
      <w:proofErr w:type="gramEnd"/>
      <w:r w:rsidRPr="006E7EEE">
        <w:rPr>
          <w:rFonts w:ascii="Calibri" w:hAnsi="Calibri" w:cs="Calibri" w:hint="cs"/>
          <w:b/>
          <w:bCs/>
          <w:sz w:val="28"/>
          <w:szCs w:val="28"/>
          <w:shd w:val="clear" w:color="auto" w:fill="BFBFBF" w:themeFill="background1" w:themeFillShade="BF"/>
          <w:rtl/>
          <w:lang w:bidi="ar-IQ"/>
        </w:rPr>
        <w:t xml:space="preserve"> الحد من استعمال القوة</w:t>
      </w:r>
    </w:p>
    <w:p w:rsidR="0000401F" w:rsidRDefault="0000401F" w:rsidP="0000401F">
      <w:pPr>
        <w:bidi/>
        <w:ind w:left="-450" w:right="-540"/>
        <w:rPr>
          <w:rFonts w:ascii="Calibri" w:hAnsi="Calibri" w:cs="Calibri"/>
          <w:b/>
          <w:bCs/>
          <w:sz w:val="28"/>
          <w:szCs w:val="28"/>
          <w:rtl/>
          <w:lang w:bidi="ar-IQ"/>
        </w:rPr>
      </w:pPr>
      <w:r w:rsidRPr="006E7EEE">
        <w:rPr>
          <w:rFonts w:ascii="Calibri" w:hAnsi="Calibri" w:cs="Calibri" w:hint="cs"/>
          <w:b/>
          <w:bCs/>
          <w:sz w:val="28"/>
          <w:szCs w:val="28"/>
          <w:shd w:val="clear" w:color="auto" w:fill="BFBFBF" w:themeFill="background1" w:themeFillShade="BF"/>
          <w:rtl/>
          <w:lang w:bidi="ar-IQ"/>
        </w:rPr>
        <w:t>أولا: التخلي عن الجاني</w:t>
      </w:r>
    </w:p>
    <w:p w:rsidR="0000401F" w:rsidRDefault="0090364C" w:rsidP="0000401F">
      <w:pPr>
        <w:bidi/>
        <w:ind w:left="-450" w:right="-540"/>
        <w:rPr>
          <w:rFonts w:ascii="Calibri" w:hAnsi="Calibri" w:cs="Calibri"/>
          <w:b/>
          <w:bCs/>
          <w:sz w:val="28"/>
          <w:szCs w:val="28"/>
          <w:rtl/>
          <w:lang w:bidi="ar-IQ"/>
        </w:rPr>
      </w:pPr>
      <w:r>
        <w:rPr>
          <w:rFonts w:ascii="Calibri" w:hAnsi="Calibri" w:cs="Calibri" w:hint="cs"/>
          <w:b/>
          <w:bCs/>
          <w:sz w:val="28"/>
          <w:szCs w:val="28"/>
          <w:rtl/>
          <w:lang w:bidi="ar-IQ"/>
        </w:rPr>
        <w:t xml:space="preserve">للتخلص </w:t>
      </w:r>
      <w:r w:rsidR="008077AE">
        <w:rPr>
          <w:rFonts w:ascii="Calibri" w:hAnsi="Calibri" w:cs="Calibri" w:hint="cs"/>
          <w:b/>
          <w:bCs/>
          <w:sz w:val="28"/>
          <w:szCs w:val="28"/>
          <w:rtl/>
          <w:lang w:bidi="ar-IQ"/>
        </w:rPr>
        <w:t xml:space="preserve"> </w:t>
      </w:r>
      <w:proofErr w:type="spellStart"/>
      <w:r w:rsidR="008077AE">
        <w:rPr>
          <w:rFonts w:ascii="Calibri" w:hAnsi="Calibri" w:cs="Calibri" w:hint="cs"/>
          <w:b/>
          <w:bCs/>
          <w:sz w:val="28"/>
          <w:szCs w:val="28"/>
          <w:rtl/>
          <w:lang w:bidi="ar-IQ"/>
        </w:rPr>
        <w:t>من</w:t>
      </w:r>
      <w:proofErr w:type="spellEnd"/>
      <w:r w:rsidR="008077AE">
        <w:rPr>
          <w:rFonts w:ascii="Calibri" w:hAnsi="Calibri" w:cs="Calibri" w:hint="cs"/>
          <w:b/>
          <w:bCs/>
          <w:sz w:val="28"/>
          <w:szCs w:val="28"/>
          <w:rtl/>
          <w:lang w:bidi="ar-IQ"/>
        </w:rPr>
        <w:t xml:space="preserve"> تعدي العقوبة الى افراد الجماعة ولحصرها بشخص الجاني عمدت الجماعات البدائية الى التخلي عنه فكانت جماعته تتبرأ منه وتحرمه من حمايتها وتخرجه من نطاقها او تسلمه الى جماعة المجنى عليه.</w:t>
      </w:r>
    </w:p>
    <w:p w:rsidR="008077AE" w:rsidRDefault="008077AE" w:rsidP="008077AE">
      <w:pPr>
        <w:bidi/>
        <w:ind w:left="-450" w:right="-540"/>
        <w:rPr>
          <w:rFonts w:ascii="Calibri" w:hAnsi="Calibri" w:cs="Calibri"/>
          <w:b/>
          <w:bCs/>
          <w:sz w:val="28"/>
          <w:szCs w:val="28"/>
          <w:rtl/>
          <w:lang w:bidi="ar-IQ"/>
        </w:rPr>
      </w:pPr>
      <w:r w:rsidRPr="006E7EEE">
        <w:rPr>
          <w:rFonts w:ascii="Calibri" w:hAnsi="Calibri" w:cs="Calibri" w:hint="cs"/>
          <w:b/>
          <w:bCs/>
          <w:sz w:val="28"/>
          <w:szCs w:val="28"/>
          <w:shd w:val="clear" w:color="auto" w:fill="BFBFBF" w:themeFill="background1" w:themeFillShade="BF"/>
          <w:rtl/>
          <w:lang w:bidi="ar-IQ"/>
        </w:rPr>
        <w:t xml:space="preserve">ثانيا: التصالح </w:t>
      </w:r>
      <w:proofErr w:type="gramStart"/>
      <w:r w:rsidRPr="006E7EEE">
        <w:rPr>
          <w:rFonts w:ascii="Calibri" w:hAnsi="Calibri" w:cs="Calibri" w:hint="cs"/>
          <w:b/>
          <w:bCs/>
          <w:sz w:val="28"/>
          <w:szCs w:val="28"/>
          <w:shd w:val="clear" w:color="auto" w:fill="BFBFBF" w:themeFill="background1" w:themeFillShade="BF"/>
          <w:rtl/>
          <w:lang w:bidi="ar-IQ"/>
        </w:rPr>
        <w:t>على</w:t>
      </w:r>
      <w:proofErr w:type="gramEnd"/>
      <w:r w:rsidRPr="006E7EEE">
        <w:rPr>
          <w:rFonts w:ascii="Calibri" w:hAnsi="Calibri" w:cs="Calibri" w:hint="cs"/>
          <w:b/>
          <w:bCs/>
          <w:sz w:val="28"/>
          <w:szCs w:val="28"/>
          <w:shd w:val="clear" w:color="auto" w:fill="BFBFBF" w:themeFill="background1" w:themeFillShade="BF"/>
          <w:rtl/>
          <w:lang w:bidi="ar-IQ"/>
        </w:rPr>
        <w:t xml:space="preserve"> مال</w:t>
      </w:r>
    </w:p>
    <w:p w:rsidR="008077AE" w:rsidRDefault="008077AE" w:rsidP="008077AE">
      <w:pPr>
        <w:bidi/>
        <w:ind w:left="-450" w:right="-540"/>
        <w:rPr>
          <w:rFonts w:ascii="Calibri" w:hAnsi="Calibri" w:cs="Calibri"/>
          <w:b/>
          <w:bCs/>
          <w:sz w:val="28"/>
          <w:szCs w:val="28"/>
          <w:rtl/>
          <w:lang w:bidi="ar-IQ"/>
        </w:rPr>
      </w:pPr>
      <w:r>
        <w:rPr>
          <w:rFonts w:ascii="Calibri" w:hAnsi="Calibri" w:cs="Calibri" w:hint="cs"/>
          <w:b/>
          <w:bCs/>
          <w:sz w:val="28"/>
          <w:szCs w:val="28"/>
          <w:rtl/>
          <w:lang w:bidi="ar-IQ"/>
        </w:rPr>
        <w:t xml:space="preserve">للتخلص من انتقام جماعة المجنى عليه ولمنع الاخذ بالثأر سعت جماعة الجاني الى طلب التنازل من جماعة المجنى عليه في حقهم </w:t>
      </w:r>
      <w:proofErr w:type="spellStart"/>
      <w:r>
        <w:rPr>
          <w:rFonts w:ascii="Calibri" w:hAnsi="Calibri" w:cs="Calibri" w:hint="cs"/>
          <w:b/>
          <w:bCs/>
          <w:sz w:val="28"/>
          <w:szCs w:val="28"/>
          <w:rtl/>
          <w:lang w:bidi="ar-IQ"/>
        </w:rPr>
        <w:t>بالاخذ</w:t>
      </w:r>
      <w:proofErr w:type="spellEnd"/>
      <w:r>
        <w:rPr>
          <w:rFonts w:ascii="Calibri" w:hAnsi="Calibri" w:cs="Calibri" w:hint="cs"/>
          <w:b/>
          <w:bCs/>
          <w:sz w:val="28"/>
          <w:szCs w:val="28"/>
          <w:rtl/>
          <w:lang w:bidi="ar-IQ"/>
        </w:rPr>
        <w:t xml:space="preserve"> بالثأر مقابل شيء من المال وهكذا ظهر نظام التعويض او الدية</w:t>
      </w:r>
      <w:r w:rsidR="00DA5714">
        <w:rPr>
          <w:rFonts w:ascii="Calibri" w:hAnsi="Calibri" w:cs="Calibri" w:hint="cs"/>
          <w:b/>
          <w:bCs/>
          <w:sz w:val="28"/>
          <w:szCs w:val="28"/>
          <w:rtl/>
          <w:lang w:bidi="ar-IQ"/>
        </w:rPr>
        <w:t>.</w:t>
      </w:r>
    </w:p>
    <w:p w:rsidR="00DA5714" w:rsidRDefault="00DA5714" w:rsidP="00DA5714">
      <w:pPr>
        <w:bidi/>
        <w:ind w:left="-450" w:right="-540"/>
        <w:rPr>
          <w:rFonts w:ascii="Calibri" w:hAnsi="Calibri" w:cs="Calibri"/>
          <w:b/>
          <w:bCs/>
          <w:sz w:val="28"/>
          <w:szCs w:val="28"/>
          <w:rtl/>
          <w:lang w:bidi="ar-IQ"/>
        </w:rPr>
      </w:pPr>
      <w:proofErr w:type="gramStart"/>
      <w:r w:rsidRPr="006E7EEE">
        <w:rPr>
          <w:rFonts w:ascii="Calibri" w:hAnsi="Calibri" w:cs="Calibri" w:hint="cs"/>
          <w:b/>
          <w:bCs/>
          <w:sz w:val="28"/>
          <w:szCs w:val="28"/>
          <w:shd w:val="clear" w:color="auto" w:fill="BFBFBF" w:themeFill="background1" w:themeFillShade="BF"/>
          <w:rtl/>
          <w:lang w:bidi="ar-IQ"/>
        </w:rPr>
        <w:t>أسباب</w:t>
      </w:r>
      <w:proofErr w:type="gramEnd"/>
      <w:r w:rsidRPr="006E7EEE">
        <w:rPr>
          <w:rFonts w:ascii="Calibri" w:hAnsi="Calibri" w:cs="Calibri" w:hint="cs"/>
          <w:b/>
          <w:bCs/>
          <w:sz w:val="28"/>
          <w:szCs w:val="28"/>
          <w:shd w:val="clear" w:color="auto" w:fill="BFBFBF" w:themeFill="background1" w:themeFillShade="BF"/>
          <w:rtl/>
          <w:lang w:bidi="ar-IQ"/>
        </w:rPr>
        <w:t xml:space="preserve"> نشأة فكرة التصالح</w:t>
      </w:r>
    </w:p>
    <w:p w:rsidR="00DA5714" w:rsidRDefault="00DA5714" w:rsidP="00DA5714">
      <w:pPr>
        <w:bidi/>
        <w:ind w:left="-450" w:right="-540"/>
        <w:rPr>
          <w:rFonts w:ascii="Calibri" w:hAnsi="Calibri" w:cs="Calibri"/>
          <w:b/>
          <w:bCs/>
          <w:sz w:val="28"/>
          <w:szCs w:val="28"/>
          <w:rtl/>
          <w:lang w:bidi="ar-IQ"/>
        </w:rPr>
      </w:pPr>
      <w:r>
        <w:rPr>
          <w:rFonts w:ascii="Calibri" w:hAnsi="Calibri" w:cs="Calibri" w:hint="cs"/>
          <w:b/>
          <w:bCs/>
          <w:sz w:val="28"/>
          <w:szCs w:val="28"/>
          <w:rtl/>
          <w:lang w:bidi="ar-IQ"/>
        </w:rPr>
        <w:t xml:space="preserve">ان الجماعات البدائية حاولت ببعض الوسائل ان تحصر العقاب بشخص الجاني وان تستبدل حكم القوة بوسائل سلمية في انهاء النزاع, </w:t>
      </w:r>
    </w:p>
    <w:p w:rsidR="00DA5714" w:rsidRDefault="006E7EEE" w:rsidP="00DA5714">
      <w:pPr>
        <w:pStyle w:val="a5"/>
        <w:numPr>
          <w:ilvl w:val="0"/>
          <w:numId w:val="1"/>
        </w:numPr>
        <w:bidi/>
        <w:ind w:right="-540"/>
        <w:rPr>
          <w:rFonts w:ascii="Calibri" w:hAnsi="Calibri" w:cs="Calibri"/>
          <w:b/>
          <w:bCs/>
          <w:sz w:val="28"/>
          <w:szCs w:val="28"/>
          <w:lang w:bidi="ar-IQ"/>
        </w:rPr>
      </w:pPr>
      <w:r>
        <w:rPr>
          <w:rFonts w:ascii="Calibri" w:hAnsi="Calibri" w:cs="Calibri" w:hint="cs"/>
          <w:b/>
          <w:bCs/>
          <w:sz w:val="28"/>
          <w:szCs w:val="28"/>
          <w:rtl/>
          <w:lang w:bidi="ar-IQ"/>
        </w:rPr>
        <w:t xml:space="preserve">وسعت الى اغراء </w:t>
      </w:r>
      <w:r w:rsidR="00DA5714" w:rsidRPr="00DA5714">
        <w:rPr>
          <w:rFonts w:ascii="Calibri" w:hAnsi="Calibri" w:cs="Calibri" w:hint="cs"/>
          <w:b/>
          <w:bCs/>
          <w:sz w:val="28"/>
          <w:szCs w:val="28"/>
          <w:rtl/>
          <w:lang w:bidi="ar-IQ"/>
        </w:rPr>
        <w:t xml:space="preserve">جماعة المعتدى عليه بالمال لترك الاخذ بالثأر </w:t>
      </w:r>
    </w:p>
    <w:p w:rsidR="006E7EEE" w:rsidRDefault="006E7EEE" w:rsidP="006E7EEE">
      <w:pPr>
        <w:pStyle w:val="a5"/>
        <w:numPr>
          <w:ilvl w:val="0"/>
          <w:numId w:val="1"/>
        </w:numPr>
        <w:bidi/>
        <w:ind w:right="-540"/>
        <w:rPr>
          <w:rFonts w:ascii="Calibri" w:hAnsi="Calibri" w:cs="Calibri"/>
          <w:b/>
          <w:bCs/>
          <w:sz w:val="28"/>
          <w:szCs w:val="28"/>
          <w:lang w:bidi="ar-IQ"/>
        </w:rPr>
      </w:pPr>
      <w:r>
        <w:rPr>
          <w:rFonts w:ascii="Calibri" w:hAnsi="Calibri" w:cs="Calibri" w:hint="cs"/>
          <w:b/>
          <w:bCs/>
          <w:sz w:val="28"/>
          <w:szCs w:val="28"/>
          <w:rtl/>
          <w:lang w:bidi="ar-IQ"/>
        </w:rPr>
        <w:t>سمحت بتدخل الوسطاء او الاحتكام الى المحكمين</w:t>
      </w:r>
    </w:p>
    <w:p w:rsidR="006E7EEE" w:rsidRDefault="006E7EEE" w:rsidP="006E7EEE">
      <w:pPr>
        <w:pStyle w:val="a5"/>
        <w:numPr>
          <w:ilvl w:val="0"/>
          <w:numId w:val="1"/>
        </w:numPr>
        <w:bidi/>
        <w:ind w:right="-540"/>
        <w:rPr>
          <w:rFonts w:ascii="Calibri" w:hAnsi="Calibri" w:cs="Calibri" w:hint="cs"/>
          <w:b/>
          <w:bCs/>
          <w:sz w:val="28"/>
          <w:szCs w:val="28"/>
          <w:lang w:bidi="ar-IQ"/>
        </w:rPr>
      </w:pPr>
      <w:r>
        <w:rPr>
          <w:rFonts w:ascii="Calibri" w:hAnsi="Calibri" w:cs="Calibri" w:hint="cs"/>
          <w:b/>
          <w:bCs/>
          <w:sz w:val="28"/>
          <w:szCs w:val="28"/>
          <w:rtl/>
          <w:lang w:bidi="ar-IQ"/>
        </w:rPr>
        <w:t>أصبحت المدينة الوحدة السياسية بدلا من العشيرة ومنعت السلطة العامة استعمال القوة وعرض دعاويهم على حكم وفيما بعد على قاضي.</w:t>
      </w:r>
    </w:p>
    <w:p w:rsidR="0090364C" w:rsidRPr="0090364C" w:rsidRDefault="0090364C" w:rsidP="0090364C">
      <w:pPr>
        <w:bidi/>
        <w:ind w:left="-450" w:right="-540"/>
        <w:rPr>
          <w:rFonts w:ascii="Calibri" w:hAnsi="Calibri" w:cs="Calibri"/>
          <w:b/>
          <w:bCs/>
          <w:sz w:val="28"/>
          <w:szCs w:val="28"/>
          <w:rtl/>
          <w:lang w:bidi="ar-IQ"/>
        </w:rPr>
      </w:pPr>
    </w:p>
    <w:p w:rsidR="003B7ACD" w:rsidRDefault="0090364C" w:rsidP="0090364C">
      <w:pPr>
        <w:bidi/>
        <w:ind w:left="-450" w:right="-540"/>
        <w:jc w:val="center"/>
        <w:rPr>
          <w:rFonts w:ascii="Calibri" w:hAnsi="Calibri" w:cs="Calibri" w:hint="cs"/>
          <w:b/>
          <w:bCs/>
          <w:sz w:val="32"/>
          <w:szCs w:val="32"/>
          <w:rtl/>
          <w:lang w:bidi="ar-IQ"/>
        </w:rPr>
      </w:pPr>
      <w:proofErr w:type="gramStart"/>
      <w:r w:rsidRPr="00856447">
        <w:rPr>
          <w:rFonts w:ascii="Calibri" w:hAnsi="Calibri" w:cs="Calibri" w:hint="cs"/>
          <w:b/>
          <w:bCs/>
          <w:sz w:val="32"/>
          <w:szCs w:val="32"/>
          <w:shd w:val="clear" w:color="auto" w:fill="A6A6A6" w:themeFill="background1" w:themeFillShade="A6"/>
          <w:rtl/>
          <w:lang w:bidi="ar-IQ"/>
        </w:rPr>
        <w:t>المبحث</w:t>
      </w:r>
      <w:proofErr w:type="gramEnd"/>
      <w:r w:rsidRPr="00856447">
        <w:rPr>
          <w:rFonts w:ascii="Calibri" w:hAnsi="Calibri" w:cs="Calibri" w:hint="cs"/>
          <w:b/>
          <w:bCs/>
          <w:sz w:val="32"/>
          <w:szCs w:val="32"/>
          <w:shd w:val="clear" w:color="auto" w:fill="A6A6A6" w:themeFill="background1" w:themeFillShade="A6"/>
          <w:rtl/>
          <w:lang w:bidi="ar-IQ"/>
        </w:rPr>
        <w:t xml:space="preserve"> الثالث</w:t>
      </w:r>
    </w:p>
    <w:p w:rsidR="0090364C" w:rsidRDefault="0090364C" w:rsidP="0090364C">
      <w:pPr>
        <w:bidi/>
        <w:ind w:left="-450" w:right="-540"/>
        <w:jc w:val="center"/>
        <w:rPr>
          <w:rFonts w:ascii="Calibri" w:hAnsi="Calibri" w:cs="Calibri" w:hint="cs"/>
          <w:b/>
          <w:bCs/>
          <w:sz w:val="32"/>
          <w:szCs w:val="32"/>
          <w:rtl/>
          <w:lang w:bidi="ar-IQ"/>
        </w:rPr>
      </w:pPr>
      <w:r w:rsidRPr="00856447">
        <w:rPr>
          <w:rFonts w:ascii="Calibri" w:hAnsi="Calibri" w:cs="Calibri" w:hint="cs"/>
          <w:b/>
          <w:bCs/>
          <w:sz w:val="32"/>
          <w:szCs w:val="32"/>
          <w:shd w:val="clear" w:color="auto" w:fill="A6A6A6" w:themeFill="background1" w:themeFillShade="A6"/>
          <w:rtl/>
          <w:lang w:bidi="ar-IQ"/>
        </w:rPr>
        <w:t xml:space="preserve">آثار النظم البدائية </w:t>
      </w:r>
      <w:proofErr w:type="gramStart"/>
      <w:r w:rsidRPr="00856447">
        <w:rPr>
          <w:rFonts w:ascii="Calibri" w:hAnsi="Calibri" w:cs="Calibri" w:hint="cs"/>
          <w:b/>
          <w:bCs/>
          <w:sz w:val="32"/>
          <w:szCs w:val="32"/>
          <w:shd w:val="clear" w:color="auto" w:fill="A6A6A6" w:themeFill="background1" w:themeFillShade="A6"/>
          <w:rtl/>
          <w:lang w:bidi="ar-IQ"/>
        </w:rPr>
        <w:t>في</w:t>
      </w:r>
      <w:proofErr w:type="gramEnd"/>
      <w:r w:rsidRPr="00856447">
        <w:rPr>
          <w:rFonts w:ascii="Calibri" w:hAnsi="Calibri" w:cs="Calibri" w:hint="cs"/>
          <w:b/>
          <w:bCs/>
          <w:sz w:val="32"/>
          <w:szCs w:val="32"/>
          <w:shd w:val="clear" w:color="auto" w:fill="A6A6A6" w:themeFill="background1" w:themeFillShade="A6"/>
          <w:rtl/>
          <w:lang w:bidi="ar-IQ"/>
        </w:rPr>
        <w:t xml:space="preserve"> نظم الأمم القديمة</w:t>
      </w:r>
    </w:p>
    <w:p w:rsidR="0090364C" w:rsidRDefault="0090364C" w:rsidP="00503FE2">
      <w:pPr>
        <w:bidi/>
        <w:ind w:left="-450" w:right="-540"/>
        <w:jc w:val="both"/>
        <w:rPr>
          <w:rFonts w:ascii="Calibri" w:hAnsi="Calibri" w:cs="Calibri" w:hint="cs"/>
          <w:b/>
          <w:bCs/>
          <w:sz w:val="28"/>
          <w:szCs w:val="28"/>
          <w:rtl/>
          <w:lang w:bidi="ar-IQ"/>
        </w:rPr>
      </w:pPr>
      <w:r>
        <w:rPr>
          <w:rFonts w:ascii="Calibri" w:hAnsi="Calibri" w:cs="Calibri" w:hint="cs"/>
          <w:b/>
          <w:bCs/>
          <w:sz w:val="28"/>
          <w:szCs w:val="28"/>
          <w:rtl/>
          <w:lang w:bidi="ar-IQ"/>
        </w:rPr>
        <w:t>ان المجتمعات البدائية يسودها نظامان نظام السلطة الابوية داخل نطاق  الجماعة ونظام حكم القوة في علاقاتها مع الجماعات الأخرى, اهم الأثار التي ظهرت في النظم القانونية القديمة:</w:t>
      </w:r>
    </w:p>
    <w:p w:rsidR="0090364C" w:rsidRDefault="0090364C" w:rsidP="00503FE2">
      <w:pPr>
        <w:bidi/>
        <w:ind w:left="-450" w:right="-540"/>
        <w:jc w:val="both"/>
        <w:rPr>
          <w:rFonts w:ascii="Calibri" w:hAnsi="Calibri" w:cs="Calibri" w:hint="cs"/>
          <w:b/>
          <w:bCs/>
          <w:sz w:val="28"/>
          <w:szCs w:val="28"/>
          <w:rtl/>
          <w:lang w:bidi="ar-IQ"/>
        </w:rPr>
      </w:pPr>
      <w:r w:rsidRPr="00856447">
        <w:rPr>
          <w:rFonts w:ascii="Calibri" w:hAnsi="Calibri" w:cs="Calibri" w:hint="cs"/>
          <w:b/>
          <w:bCs/>
          <w:sz w:val="28"/>
          <w:szCs w:val="28"/>
          <w:shd w:val="clear" w:color="auto" w:fill="A6A6A6" w:themeFill="background1" w:themeFillShade="A6"/>
          <w:rtl/>
          <w:lang w:bidi="ar-IQ"/>
        </w:rPr>
        <w:t>أولا: نظام الاسرة</w:t>
      </w:r>
      <w:r>
        <w:rPr>
          <w:rFonts w:ascii="Calibri" w:hAnsi="Calibri" w:cs="Calibri" w:hint="cs"/>
          <w:b/>
          <w:bCs/>
          <w:sz w:val="28"/>
          <w:szCs w:val="28"/>
          <w:rtl/>
          <w:lang w:bidi="ar-IQ"/>
        </w:rPr>
        <w:t xml:space="preserve"> </w:t>
      </w:r>
    </w:p>
    <w:p w:rsidR="0090364C" w:rsidRDefault="0090364C" w:rsidP="00503FE2">
      <w:pPr>
        <w:bidi/>
        <w:ind w:left="-450" w:right="-540"/>
        <w:jc w:val="both"/>
        <w:rPr>
          <w:rFonts w:ascii="Calibri" w:hAnsi="Calibri" w:cs="Calibri" w:hint="cs"/>
          <w:b/>
          <w:bCs/>
          <w:sz w:val="28"/>
          <w:szCs w:val="28"/>
          <w:rtl/>
          <w:lang w:bidi="ar-IQ"/>
        </w:rPr>
      </w:pPr>
      <w:r>
        <w:rPr>
          <w:rFonts w:ascii="Calibri" w:hAnsi="Calibri" w:cs="Calibri" w:hint="cs"/>
          <w:b/>
          <w:bCs/>
          <w:sz w:val="28"/>
          <w:szCs w:val="28"/>
          <w:rtl/>
          <w:lang w:bidi="ar-IQ"/>
        </w:rPr>
        <w:t>1</w:t>
      </w:r>
      <w:r w:rsidRPr="00856447">
        <w:rPr>
          <w:rFonts w:ascii="Calibri" w:hAnsi="Calibri" w:cs="Calibri" w:hint="cs"/>
          <w:b/>
          <w:bCs/>
          <w:sz w:val="28"/>
          <w:szCs w:val="28"/>
          <w:shd w:val="clear" w:color="auto" w:fill="A6A6A6" w:themeFill="background1" w:themeFillShade="A6"/>
          <w:rtl/>
          <w:lang w:bidi="ar-IQ"/>
        </w:rPr>
        <w:t>-الزواج</w:t>
      </w:r>
    </w:p>
    <w:p w:rsidR="0090364C" w:rsidRDefault="0090364C" w:rsidP="00503FE2">
      <w:pPr>
        <w:bidi/>
        <w:ind w:left="-450" w:right="-540"/>
        <w:jc w:val="both"/>
        <w:rPr>
          <w:rFonts w:ascii="Calibri" w:hAnsi="Calibri" w:cs="Calibri" w:hint="cs"/>
          <w:b/>
          <w:bCs/>
          <w:sz w:val="28"/>
          <w:szCs w:val="28"/>
          <w:rtl/>
          <w:lang w:bidi="ar-IQ"/>
        </w:rPr>
      </w:pPr>
      <w:r w:rsidRPr="00856447">
        <w:rPr>
          <w:rFonts w:ascii="Calibri" w:hAnsi="Calibri" w:cs="Calibri" w:hint="cs"/>
          <w:b/>
          <w:bCs/>
          <w:sz w:val="28"/>
          <w:szCs w:val="28"/>
          <w:shd w:val="clear" w:color="auto" w:fill="A6A6A6" w:themeFill="background1" w:themeFillShade="A6"/>
          <w:rtl/>
          <w:lang w:bidi="ar-IQ"/>
        </w:rPr>
        <w:t xml:space="preserve">أنواع الزواج في النظم </w:t>
      </w:r>
      <w:proofErr w:type="gramStart"/>
      <w:r w:rsidRPr="00856447">
        <w:rPr>
          <w:rFonts w:ascii="Calibri" w:hAnsi="Calibri" w:cs="Calibri" w:hint="cs"/>
          <w:b/>
          <w:bCs/>
          <w:sz w:val="28"/>
          <w:szCs w:val="28"/>
          <w:shd w:val="clear" w:color="auto" w:fill="A6A6A6" w:themeFill="background1" w:themeFillShade="A6"/>
          <w:rtl/>
          <w:lang w:bidi="ar-IQ"/>
        </w:rPr>
        <w:t>البدائية</w:t>
      </w:r>
      <w:proofErr w:type="gramEnd"/>
      <w:r w:rsidRPr="00856447">
        <w:rPr>
          <w:rFonts w:ascii="Calibri" w:hAnsi="Calibri" w:cs="Calibri" w:hint="cs"/>
          <w:b/>
          <w:bCs/>
          <w:sz w:val="28"/>
          <w:szCs w:val="28"/>
          <w:shd w:val="clear" w:color="auto" w:fill="A6A6A6" w:themeFill="background1" w:themeFillShade="A6"/>
          <w:rtl/>
          <w:lang w:bidi="ar-IQ"/>
        </w:rPr>
        <w:t xml:space="preserve"> القديمة</w:t>
      </w:r>
    </w:p>
    <w:p w:rsidR="0090364C" w:rsidRDefault="0090364C" w:rsidP="00503FE2">
      <w:pPr>
        <w:pStyle w:val="a5"/>
        <w:numPr>
          <w:ilvl w:val="0"/>
          <w:numId w:val="1"/>
        </w:numPr>
        <w:bidi/>
        <w:ind w:right="-540"/>
        <w:jc w:val="both"/>
        <w:rPr>
          <w:rFonts w:ascii="Calibri" w:hAnsi="Calibri" w:cs="Calibri" w:hint="cs"/>
          <w:b/>
          <w:bCs/>
          <w:sz w:val="28"/>
          <w:szCs w:val="28"/>
          <w:lang w:bidi="ar-IQ"/>
        </w:rPr>
      </w:pPr>
      <w:r>
        <w:rPr>
          <w:rFonts w:ascii="Calibri" w:hAnsi="Calibri" w:cs="Calibri" w:hint="cs"/>
          <w:b/>
          <w:bCs/>
          <w:sz w:val="28"/>
          <w:szCs w:val="28"/>
          <w:rtl/>
          <w:lang w:bidi="ar-IQ"/>
        </w:rPr>
        <w:t>اختطاف النساء من الجماعات الأخرى للزواج منهن أدت الى استقرار فكرة الزواج من خارج نطاق الجماعة.</w:t>
      </w:r>
    </w:p>
    <w:p w:rsidR="0090364C" w:rsidRDefault="0090364C" w:rsidP="00503FE2">
      <w:pPr>
        <w:pStyle w:val="a5"/>
        <w:numPr>
          <w:ilvl w:val="0"/>
          <w:numId w:val="1"/>
        </w:numPr>
        <w:bidi/>
        <w:ind w:right="-540"/>
        <w:jc w:val="both"/>
        <w:rPr>
          <w:rFonts w:ascii="Calibri" w:hAnsi="Calibri" w:cs="Calibri" w:hint="cs"/>
          <w:b/>
          <w:bCs/>
          <w:sz w:val="28"/>
          <w:szCs w:val="28"/>
          <w:lang w:bidi="ar-IQ"/>
        </w:rPr>
      </w:pPr>
      <w:r>
        <w:rPr>
          <w:rFonts w:ascii="Calibri" w:hAnsi="Calibri" w:cs="Calibri" w:hint="cs"/>
          <w:b/>
          <w:bCs/>
          <w:sz w:val="28"/>
          <w:szCs w:val="28"/>
          <w:rtl/>
          <w:lang w:bidi="ar-IQ"/>
        </w:rPr>
        <w:lastRenderedPageBreak/>
        <w:t>تحريم الزواج من المحارم وهم أقارب الام والأب.</w:t>
      </w:r>
    </w:p>
    <w:p w:rsidR="0090364C" w:rsidRDefault="0090364C" w:rsidP="00503FE2">
      <w:pPr>
        <w:pStyle w:val="a5"/>
        <w:numPr>
          <w:ilvl w:val="0"/>
          <w:numId w:val="1"/>
        </w:numPr>
        <w:bidi/>
        <w:ind w:right="-540"/>
        <w:jc w:val="both"/>
        <w:rPr>
          <w:rFonts w:ascii="Calibri" w:hAnsi="Calibri" w:cs="Calibri" w:hint="cs"/>
          <w:b/>
          <w:bCs/>
          <w:sz w:val="28"/>
          <w:szCs w:val="28"/>
          <w:lang w:bidi="ar-IQ"/>
        </w:rPr>
      </w:pPr>
      <w:r>
        <w:rPr>
          <w:rFonts w:ascii="Calibri" w:hAnsi="Calibri" w:cs="Calibri" w:hint="cs"/>
          <w:b/>
          <w:bCs/>
          <w:sz w:val="28"/>
          <w:szCs w:val="28"/>
          <w:rtl/>
          <w:lang w:bidi="ar-IQ"/>
        </w:rPr>
        <w:t xml:space="preserve">الزواج بالتراضي يتم </w:t>
      </w:r>
      <w:proofErr w:type="gramStart"/>
      <w:r>
        <w:rPr>
          <w:rFonts w:ascii="Calibri" w:hAnsi="Calibri" w:cs="Calibri" w:hint="cs"/>
          <w:b/>
          <w:bCs/>
          <w:sz w:val="28"/>
          <w:szCs w:val="28"/>
          <w:rtl/>
          <w:lang w:bidi="ar-IQ"/>
        </w:rPr>
        <w:t>بين</w:t>
      </w:r>
      <w:proofErr w:type="gramEnd"/>
      <w:r>
        <w:rPr>
          <w:rFonts w:ascii="Calibri" w:hAnsi="Calibri" w:cs="Calibri" w:hint="cs"/>
          <w:b/>
          <w:bCs/>
          <w:sz w:val="28"/>
          <w:szCs w:val="28"/>
          <w:rtl/>
          <w:lang w:bidi="ar-IQ"/>
        </w:rPr>
        <w:t xml:space="preserve"> عائلة الزوجين وبعدة طرق منها</w:t>
      </w:r>
    </w:p>
    <w:p w:rsidR="0090364C" w:rsidRDefault="0090364C" w:rsidP="00503FE2">
      <w:pPr>
        <w:pStyle w:val="a5"/>
        <w:bidi/>
        <w:ind w:left="-90" w:right="-540"/>
        <w:jc w:val="both"/>
        <w:rPr>
          <w:rFonts w:ascii="Calibri" w:hAnsi="Calibri" w:cs="Calibri" w:hint="cs"/>
          <w:b/>
          <w:bCs/>
          <w:sz w:val="28"/>
          <w:szCs w:val="28"/>
          <w:rtl/>
          <w:lang w:bidi="ar-IQ"/>
        </w:rPr>
      </w:pPr>
      <w:r>
        <w:rPr>
          <w:rFonts w:ascii="Calibri" w:hAnsi="Calibri" w:cs="Calibri" w:hint="cs"/>
          <w:b/>
          <w:bCs/>
          <w:sz w:val="28"/>
          <w:szCs w:val="28"/>
          <w:rtl/>
          <w:lang w:bidi="ar-IQ"/>
        </w:rPr>
        <w:t xml:space="preserve">"زواج الشغار" الذي عرفه عرب الجاهلية بتقديم الزوج </w:t>
      </w:r>
      <w:r w:rsidR="00F14EDC">
        <w:rPr>
          <w:rFonts w:ascii="Calibri" w:hAnsi="Calibri" w:cs="Calibri" w:hint="cs"/>
          <w:b/>
          <w:bCs/>
          <w:sz w:val="28"/>
          <w:szCs w:val="28"/>
          <w:rtl/>
          <w:lang w:bidi="ar-IQ"/>
        </w:rPr>
        <w:t>المراء</w:t>
      </w:r>
      <w:r w:rsidR="00F14EDC">
        <w:rPr>
          <w:rFonts w:ascii="Calibri" w:hAnsi="Calibri" w:cs="Calibri" w:hint="eastAsia"/>
          <w:b/>
          <w:bCs/>
          <w:sz w:val="28"/>
          <w:szCs w:val="28"/>
          <w:rtl/>
          <w:lang w:bidi="ar-IQ"/>
        </w:rPr>
        <w:t>ة</w:t>
      </w:r>
      <w:r>
        <w:rPr>
          <w:rFonts w:ascii="Calibri" w:hAnsi="Calibri" w:cs="Calibri" w:hint="cs"/>
          <w:b/>
          <w:bCs/>
          <w:sz w:val="28"/>
          <w:szCs w:val="28"/>
          <w:rtl/>
          <w:lang w:bidi="ar-IQ"/>
        </w:rPr>
        <w:t xml:space="preserve"> من قريباته ليتزوج منها احد افراد الجماعة الأولى, </w:t>
      </w:r>
    </w:p>
    <w:p w:rsidR="0090364C" w:rsidRDefault="0090364C" w:rsidP="00503FE2">
      <w:pPr>
        <w:pStyle w:val="a5"/>
        <w:bidi/>
        <w:ind w:left="-90" w:right="-540"/>
        <w:jc w:val="both"/>
        <w:rPr>
          <w:rFonts w:ascii="Calibri" w:hAnsi="Calibri" w:cs="Calibri" w:hint="cs"/>
          <w:b/>
          <w:bCs/>
          <w:sz w:val="28"/>
          <w:szCs w:val="28"/>
          <w:rtl/>
          <w:lang w:bidi="ar-IQ"/>
        </w:rPr>
      </w:pPr>
      <w:r>
        <w:rPr>
          <w:rFonts w:ascii="Calibri" w:hAnsi="Calibri" w:cs="Calibri" w:hint="cs"/>
          <w:b/>
          <w:bCs/>
          <w:sz w:val="28"/>
          <w:szCs w:val="28"/>
          <w:rtl/>
          <w:lang w:bidi="ar-IQ"/>
        </w:rPr>
        <w:t>"</w:t>
      </w:r>
      <w:proofErr w:type="gramStart"/>
      <w:r>
        <w:rPr>
          <w:rFonts w:ascii="Calibri" w:hAnsi="Calibri" w:cs="Calibri" w:hint="cs"/>
          <w:b/>
          <w:bCs/>
          <w:sz w:val="28"/>
          <w:szCs w:val="28"/>
          <w:rtl/>
          <w:lang w:bidi="ar-IQ"/>
        </w:rPr>
        <w:t>نظام</w:t>
      </w:r>
      <w:proofErr w:type="gramEnd"/>
      <w:r>
        <w:rPr>
          <w:rFonts w:ascii="Calibri" w:hAnsi="Calibri" w:cs="Calibri" w:hint="cs"/>
          <w:b/>
          <w:bCs/>
          <w:sz w:val="28"/>
          <w:szCs w:val="28"/>
          <w:rtl/>
          <w:lang w:bidi="ar-IQ"/>
        </w:rPr>
        <w:t xml:space="preserve"> المهر" تقديم شيء من المال</w:t>
      </w:r>
    </w:p>
    <w:p w:rsidR="00F14EDC" w:rsidRDefault="00F14EDC" w:rsidP="00503FE2">
      <w:pPr>
        <w:pStyle w:val="a5"/>
        <w:bidi/>
        <w:ind w:left="-90" w:right="-540"/>
        <w:jc w:val="both"/>
        <w:rPr>
          <w:rFonts w:ascii="Calibri" w:hAnsi="Calibri" w:cs="Calibri" w:hint="cs"/>
          <w:b/>
          <w:bCs/>
          <w:sz w:val="28"/>
          <w:szCs w:val="28"/>
          <w:rtl/>
          <w:lang w:bidi="ar-IQ"/>
        </w:rPr>
      </w:pPr>
      <w:r>
        <w:rPr>
          <w:rFonts w:ascii="Calibri" w:hAnsi="Calibri" w:cs="Calibri" w:hint="cs"/>
          <w:b/>
          <w:bCs/>
          <w:sz w:val="28"/>
          <w:szCs w:val="28"/>
          <w:rtl/>
          <w:lang w:bidi="ar-IQ"/>
        </w:rPr>
        <w:t xml:space="preserve">"نظام البائنة او </w:t>
      </w:r>
      <w:proofErr w:type="spellStart"/>
      <w:r>
        <w:rPr>
          <w:rFonts w:ascii="Calibri" w:hAnsi="Calibri" w:cs="Calibri" w:hint="cs"/>
          <w:b/>
          <w:bCs/>
          <w:sz w:val="28"/>
          <w:szCs w:val="28"/>
          <w:rtl/>
          <w:lang w:bidi="ar-IQ"/>
        </w:rPr>
        <w:t>الدوطة</w:t>
      </w:r>
      <w:proofErr w:type="spellEnd"/>
      <w:r>
        <w:rPr>
          <w:rFonts w:ascii="Calibri" w:hAnsi="Calibri" w:cs="Calibri" w:hint="cs"/>
          <w:b/>
          <w:bCs/>
          <w:sz w:val="28"/>
          <w:szCs w:val="28"/>
          <w:rtl/>
          <w:lang w:bidi="ar-IQ"/>
        </w:rPr>
        <w:t>" في الاقوام الغربية والبائنة أموال تقدمها الزوجة او اقرباؤها الى بيت الزوجية ويمكن الزوج من الانتفاع منها وملكيتها تبقى للزوجة وتنتقل بوفاتها الى أولادها.</w:t>
      </w:r>
    </w:p>
    <w:p w:rsidR="00F14EDC" w:rsidRDefault="00F14EDC" w:rsidP="00503FE2">
      <w:pPr>
        <w:pStyle w:val="a5"/>
        <w:numPr>
          <w:ilvl w:val="0"/>
          <w:numId w:val="1"/>
        </w:numPr>
        <w:bidi/>
        <w:ind w:right="-540"/>
        <w:jc w:val="both"/>
        <w:rPr>
          <w:rFonts w:ascii="Calibri" w:hAnsi="Calibri" w:cs="Calibri" w:hint="cs"/>
          <w:b/>
          <w:bCs/>
          <w:sz w:val="28"/>
          <w:szCs w:val="28"/>
          <w:lang w:bidi="ar-IQ"/>
        </w:rPr>
      </w:pPr>
      <w:r>
        <w:rPr>
          <w:rFonts w:ascii="Calibri" w:hAnsi="Calibri" w:cs="Calibri" w:hint="cs"/>
          <w:b/>
          <w:bCs/>
          <w:sz w:val="28"/>
          <w:szCs w:val="28"/>
          <w:rtl/>
          <w:lang w:bidi="ar-IQ"/>
        </w:rPr>
        <w:t xml:space="preserve">الزواج </w:t>
      </w:r>
      <w:proofErr w:type="spellStart"/>
      <w:r>
        <w:rPr>
          <w:rFonts w:ascii="Calibri" w:hAnsi="Calibri" w:cs="Calibri" w:hint="cs"/>
          <w:b/>
          <w:bCs/>
          <w:sz w:val="28"/>
          <w:szCs w:val="28"/>
          <w:rtl/>
          <w:lang w:bidi="ar-IQ"/>
        </w:rPr>
        <w:t>بأمرأة</w:t>
      </w:r>
      <w:proofErr w:type="spellEnd"/>
      <w:r>
        <w:rPr>
          <w:rFonts w:ascii="Calibri" w:hAnsi="Calibri" w:cs="Calibri" w:hint="cs"/>
          <w:b/>
          <w:bCs/>
          <w:sz w:val="28"/>
          <w:szCs w:val="28"/>
          <w:rtl/>
          <w:lang w:bidi="ar-IQ"/>
        </w:rPr>
        <w:t xml:space="preserve"> واحدة او الزواج من عدة نساء </w:t>
      </w:r>
    </w:p>
    <w:p w:rsidR="00F14EDC" w:rsidRDefault="00F14EDC" w:rsidP="00503FE2">
      <w:pPr>
        <w:pStyle w:val="a5"/>
        <w:numPr>
          <w:ilvl w:val="0"/>
          <w:numId w:val="1"/>
        </w:numPr>
        <w:bidi/>
        <w:ind w:right="-540"/>
        <w:jc w:val="both"/>
        <w:rPr>
          <w:rFonts w:ascii="Calibri" w:hAnsi="Calibri" w:cs="Calibri" w:hint="cs"/>
          <w:b/>
          <w:bCs/>
          <w:sz w:val="28"/>
          <w:szCs w:val="28"/>
          <w:lang w:bidi="ar-IQ"/>
        </w:rPr>
      </w:pPr>
      <w:proofErr w:type="spellStart"/>
      <w:r>
        <w:rPr>
          <w:rFonts w:ascii="Calibri" w:hAnsi="Calibri" w:cs="Calibri" w:hint="cs"/>
          <w:b/>
          <w:bCs/>
          <w:sz w:val="28"/>
          <w:szCs w:val="28"/>
          <w:rtl/>
          <w:lang w:bidi="ar-IQ"/>
        </w:rPr>
        <w:t>التسري</w:t>
      </w:r>
      <w:proofErr w:type="spellEnd"/>
      <w:r>
        <w:rPr>
          <w:rFonts w:ascii="Calibri" w:hAnsi="Calibri" w:cs="Calibri" w:hint="cs"/>
          <w:b/>
          <w:bCs/>
          <w:sz w:val="28"/>
          <w:szCs w:val="28"/>
          <w:rtl/>
          <w:lang w:bidi="ar-IQ"/>
        </w:rPr>
        <w:t xml:space="preserve"> اتخاذ نساء كزوجات الى جانب زوجته بطريقة غير شرعية</w:t>
      </w:r>
    </w:p>
    <w:p w:rsidR="00F14EDC" w:rsidRDefault="00F14EDC" w:rsidP="00503FE2">
      <w:pPr>
        <w:pStyle w:val="a5"/>
        <w:numPr>
          <w:ilvl w:val="0"/>
          <w:numId w:val="1"/>
        </w:numPr>
        <w:bidi/>
        <w:ind w:right="-540"/>
        <w:jc w:val="both"/>
        <w:rPr>
          <w:rFonts w:ascii="Calibri" w:hAnsi="Calibri" w:cs="Calibri" w:hint="cs"/>
          <w:b/>
          <w:bCs/>
          <w:sz w:val="28"/>
          <w:szCs w:val="28"/>
          <w:lang w:bidi="ar-IQ"/>
        </w:rPr>
      </w:pPr>
      <w:r>
        <w:rPr>
          <w:rFonts w:ascii="Calibri" w:hAnsi="Calibri" w:cs="Calibri" w:hint="cs"/>
          <w:b/>
          <w:bCs/>
          <w:sz w:val="28"/>
          <w:szCs w:val="28"/>
          <w:rtl/>
          <w:lang w:bidi="ar-IQ"/>
        </w:rPr>
        <w:t>زواج الأخدان ان يتزوج عدة أصدقاء من امرأة واحدة</w:t>
      </w:r>
    </w:p>
    <w:p w:rsidR="00F14EDC" w:rsidRDefault="00F14EDC" w:rsidP="00503FE2">
      <w:pPr>
        <w:pStyle w:val="a5"/>
        <w:numPr>
          <w:ilvl w:val="0"/>
          <w:numId w:val="1"/>
        </w:numPr>
        <w:bidi/>
        <w:ind w:right="-540"/>
        <w:jc w:val="both"/>
        <w:rPr>
          <w:rFonts w:ascii="Calibri" w:hAnsi="Calibri" w:cs="Calibri" w:hint="cs"/>
          <w:b/>
          <w:bCs/>
          <w:sz w:val="28"/>
          <w:szCs w:val="28"/>
          <w:lang w:bidi="ar-IQ"/>
        </w:rPr>
      </w:pPr>
      <w:r>
        <w:rPr>
          <w:rFonts w:ascii="Calibri" w:hAnsi="Calibri" w:cs="Calibri" w:hint="cs"/>
          <w:b/>
          <w:bCs/>
          <w:sz w:val="28"/>
          <w:szCs w:val="28"/>
          <w:rtl/>
          <w:lang w:bidi="ar-IQ"/>
        </w:rPr>
        <w:t>زواج البغايا هو ان يتزوج الرجل من امرأة  دون ان تمنع نفسها عن غيره</w:t>
      </w:r>
    </w:p>
    <w:p w:rsidR="00F14EDC" w:rsidRDefault="00F14EDC" w:rsidP="00503FE2">
      <w:pPr>
        <w:bidi/>
        <w:ind w:left="-450" w:right="-540"/>
        <w:jc w:val="both"/>
        <w:rPr>
          <w:rFonts w:ascii="Calibri" w:hAnsi="Calibri" w:cs="Calibri" w:hint="cs"/>
          <w:b/>
          <w:bCs/>
          <w:sz w:val="28"/>
          <w:szCs w:val="28"/>
          <w:rtl/>
          <w:lang w:bidi="ar-IQ"/>
        </w:rPr>
      </w:pPr>
      <w:r>
        <w:rPr>
          <w:rFonts w:ascii="Calibri" w:hAnsi="Calibri" w:cs="Calibri" w:hint="cs"/>
          <w:b/>
          <w:bCs/>
          <w:sz w:val="28"/>
          <w:szCs w:val="28"/>
          <w:rtl/>
          <w:lang w:bidi="ar-IQ"/>
        </w:rPr>
        <w:t>2-</w:t>
      </w:r>
      <w:r w:rsidRPr="00856447">
        <w:rPr>
          <w:rFonts w:ascii="Calibri" w:hAnsi="Calibri" w:cs="Calibri" w:hint="cs"/>
          <w:b/>
          <w:bCs/>
          <w:sz w:val="28"/>
          <w:szCs w:val="28"/>
          <w:shd w:val="clear" w:color="auto" w:fill="A6A6A6" w:themeFill="background1" w:themeFillShade="A6"/>
          <w:rtl/>
          <w:lang w:bidi="ar-IQ"/>
        </w:rPr>
        <w:t xml:space="preserve">النسب </w:t>
      </w:r>
      <w:proofErr w:type="gramStart"/>
      <w:r w:rsidRPr="00856447">
        <w:rPr>
          <w:rFonts w:ascii="Calibri" w:hAnsi="Calibri" w:cs="Calibri" w:hint="cs"/>
          <w:b/>
          <w:bCs/>
          <w:sz w:val="28"/>
          <w:szCs w:val="28"/>
          <w:shd w:val="clear" w:color="auto" w:fill="A6A6A6" w:themeFill="background1" w:themeFillShade="A6"/>
          <w:rtl/>
          <w:lang w:bidi="ar-IQ"/>
        </w:rPr>
        <w:t>والقرابة</w:t>
      </w:r>
      <w:proofErr w:type="gramEnd"/>
    </w:p>
    <w:p w:rsidR="00F14EDC" w:rsidRDefault="00F14EDC" w:rsidP="00503FE2">
      <w:pPr>
        <w:bidi/>
        <w:ind w:left="-450" w:right="-540"/>
        <w:jc w:val="both"/>
        <w:rPr>
          <w:rFonts w:ascii="Calibri" w:hAnsi="Calibri" w:cs="Calibri" w:hint="cs"/>
          <w:b/>
          <w:bCs/>
          <w:sz w:val="28"/>
          <w:szCs w:val="28"/>
          <w:rtl/>
          <w:lang w:bidi="ar-IQ"/>
        </w:rPr>
      </w:pPr>
      <w:r w:rsidRPr="00856447">
        <w:rPr>
          <w:rFonts w:ascii="Calibri" w:hAnsi="Calibri" w:cs="Calibri" w:hint="cs"/>
          <w:b/>
          <w:bCs/>
          <w:sz w:val="28"/>
          <w:szCs w:val="28"/>
          <w:shd w:val="clear" w:color="auto" w:fill="A6A6A6" w:themeFill="background1" w:themeFillShade="A6"/>
          <w:rtl/>
          <w:lang w:bidi="ar-IQ"/>
        </w:rPr>
        <w:t>منح المولود حالة الأم</w:t>
      </w:r>
      <w:r>
        <w:rPr>
          <w:rFonts w:ascii="Calibri" w:hAnsi="Calibri" w:cs="Calibri" w:hint="cs"/>
          <w:b/>
          <w:bCs/>
          <w:sz w:val="28"/>
          <w:szCs w:val="28"/>
          <w:rtl/>
          <w:lang w:bidi="ar-IQ"/>
        </w:rPr>
        <w:t>؟</w:t>
      </w:r>
    </w:p>
    <w:p w:rsidR="00F14EDC" w:rsidRDefault="00F14EDC" w:rsidP="00503FE2">
      <w:pPr>
        <w:bidi/>
        <w:ind w:left="-450" w:right="-540"/>
        <w:jc w:val="both"/>
        <w:rPr>
          <w:rFonts w:ascii="Calibri" w:hAnsi="Calibri" w:cs="Calibri" w:hint="cs"/>
          <w:b/>
          <w:bCs/>
          <w:sz w:val="28"/>
          <w:szCs w:val="28"/>
          <w:rtl/>
          <w:lang w:bidi="ar-IQ"/>
        </w:rPr>
      </w:pPr>
      <w:r>
        <w:rPr>
          <w:rFonts w:ascii="Calibri" w:hAnsi="Calibri" w:cs="Calibri" w:hint="cs"/>
          <w:b/>
          <w:bCs/>
          <w:sz w:val="28"/>
          <w:szCs w:val="28"/>
          <w:rtl/>
          <w:lang w:bidi="ar-IQ"/>
        </w:rPr>
        <w:t>من اثار العائلة الامية نسبة الولد الغير شرعي الى امه واعطاؤه الحالة الاجتماعية للأم وان كانت حرة ولد حر وان كانت من العبيد ولد عبدا.</w:t>
      </w:r>
    </w:p>
    <w:p w:rsidR="00F14EDC" w:rsidRDefault="00F14EDC" w:rsidP="00503FE2">
      <w:pPr>
        <w:bidi/>
        <w:ind w:left="-450" w:right="-540"/>
        <w:jc w:val="both"/>
        <w:rPr>
          <w:rFonts w:ascii="Calibri" w:hAnsi="Calibri" w:cs="Calibri" w:hint="cs"/>
          <w:b/>
          <w:bCs/>
          <w:sz w:val="28"/>
          <w:szCs w:val="28"/>
          <w:rtl/>
          <w:lang w:bidi="ar-IQ"/>
        </w:rPr>
      </w:pPr>
      <w:r>
        <w:rPr>
          <w:rFonts w:ascii="Calibri" w:hAnsi="Calibri" w:cs="Calibri" w:hint="cs"/>
          <w:b/>
          <w:bCs/>
          <w:sz w:val="28"/>
          <w:szCs w:val="28"/>
          <w:rtl/>
          <w:lang w:bidi="ar-IQ"/>
        </w:rPr>
        <w:t>3-</w:t>
      </w:r>
      <w:r w:rsidRPr="00856447">
        <w:rPr>
          <w:rFonts w:ascii="Calibri" w:hAnsi="Calibri" w:cs="Calibri" w:hint="cs"/>
          <w:b/>
          <w:bCs/>
          <w:sz w:val="28"/>
          <w:szCs w:val="28"/>
          <w:shd w:val="clear" w:color="auto" w:fill="A6A6A6" w:themeFill="background1" w:themeFillShade="A6"/>
          <w:rtl/>
          <w:lang w:bidi="ar-IQ"/>
        </w:rPr>
        <w:t>السلطة الأبوية</w:t>
      </w:r>
    </w:p>
    <w:p w:rsidR="00F14EDC" w:rsidRDefault="00F14EDC" w:rsidP="00503FE2">
      <w:pPr>
        <w:bidi/>
        <w:ind w:left="-450" w:right="-540"/>
        <w:jc w:val="both"/>
        <w:rPr>
          <w:rFonts w:ascii="Calibri" w:hAnsi="Calibri" w:cs="Calibri" w:hint="cs"/>
          <w:b/>
          <w:bCs/>
          <w:sz w:val="28"/>
          <w:szCs w:val="28"/>
          <w:rtl/>
          <w:lang w:bidi="ar-IQ"/>
        </w:rPr>
      </w:pPr>
      <w:r>
        <w:rPr>
          <w:rFonts w:ascii="Calibri" w:hAnsi="Calibri" w:cs="Calibri" w:hint="cs"/>
          <w:b/>
          <w:bCs/>
          <w:sz w:val="28"/>
          <w:szCs w:val="28"/>
          <w:rtl/>
          <w:lang w:bidi="ar-IQ"/>
        </w:rPr>
        <w:t xml:space="preserve">اليونان والرومان والجرمان والهنود والمصريين القدماء اقروا السلطة الأبوية الواسعة </w:t>
      </w:r>
      <w:r w:rsidR="00503FE2">
        <w:rPr>
          <w:rFonts w:ascii="Calibri" w:hAnsi="Calibri" w:cs="Calibri" w:hint="cs"/>
          <w:b/>
          <w:bCs/>
          <w:sz w:val="28"/>
          <w:szCs w:val="28"/>
          <w:rtl/>
          <w:lang w:bidi="ar-IQ"/>
        </w:rPr>
        <w:t>,مثال ذلك في القانون الروماني الالواح الاثني عشر  اقر السلطة الأبوية التي تصل حق الحياة او الموت على افراد اسرته وله ان يبيعهم او يقدمهم لدائنيه.</w:t>
      </w:r>
    </w:p>
    <w:p w:rsidR="00503FE2" w:rsidRDefault="00503FE2" w:rsidP="00503FE2">
      <w:pPr>
        <w:bidi/>
        <w:ind w:left="-450" w:right="-540"/>
        <w:jc w:val="both"/>
        <w:rPr>
          <w:rFonts w:ascii="Calibri" w:hAnsi="Calibri" w:cs="Calibri" w:hint="cs"/>
          <w:b/>
          <w:bCs/>
          <w:sz w:val="28"/>
          <w:szCs w:val="28"/>
          <w:rtl/>
          <w:lang w:bidi="ar-IQ"/>
        </w:rPr>
      </w:pPr>
      <w:r>
        <w:rPr>
          <w:rFonts w:ascii="Calibri" w:hAnsi="Calibri" w:cs="Calibri" w:hint="cs"/>
          <w:b/>
          <w:bCs/>
          <w:sz w:val="28"/>
          <w:szCs w:val="28"/>
          <w:rtl/>
          <w:lang w:bidi="ar-IQ"/>
        </w:rPr>
        <w:t>العراقيين القدماء خففوا من حدة السلطة الابوية وضيقوا من نطاقها.</w:t>
      </w:r>
    </w:p>
    <w:p w:rsidR="00503FE2" w:rsidRDefault="00503FE2" w:rsidP="00503FE2">
      <w:pPr>
        <w:bidi/>
        <w:ind w:left="-450" w:right="-540"/>
        <w:jc w:val="both"/>
        <w:rPr>
          <w:rFonts w:ascii="Calibri" w:hAnsi="Calibri" w:cs="Calibri" w:hint="cs"/>
          <w:b/>
          <w:bCs/>
          <w:sz w:val="28"/>
          <w:szCs w:val="28"/>
          <w:rtl/>
          <w:lang w:bidi="ar-IQ"/>
        </w:rPr>
      </w:pPr>
      <w:r>
        <w:rPr>
          <w:rFonts w:ascii="Calibri" w:hAnsi="Calibri" w:cs="Calibri" w:hint="cs"/>
          <w:b/>
          <w:bCs/>
          <w:sz w:val="28"/>
          <w:szCs w:val="28"/>
          <w:rtl/>
          <w:lang w:bidi="ar-IQ"/>
        </w:rPr>
        <w:t>4-</w:t>
      </w:r>
      <w:r w:rsidRPr="00856447">
        <w:rPr>
          <w:rFonts w:ascii="Calibri" w:hAnsi="Calibri" w:cs="Calibri" w:hint="cs"/>
          <w:b/>
          <w:bCs/>
          <w:sz w:val="28"/>
          <w:szCs w:val="28"/>
          <w:shd w:val="clear" w:color="auto" w:fill="A6A6A6" w:themeFill="background1" w:themeFillShade="A6"/>
          <w:rtl/>
          <w:lang w:bidi="ar-IQ"/>
        </w:rPr>
        <w:t>الأرث</w:t>
      </w:r>
    </w:p>
    <w:p w:rsidR="00503FE2" w:rsidRDefault="00503FE2" w:rsidP="00503FE2">
      <w:pPr>
        <w:bidi/>
        <w:ind w:left="-450" w:right="-540"/>
        <w:jc w:val="both"/>
        <w:rPr>
          <w:rFonts w:ascii="Calibri" w:hAnsi="Calibri" w:cs="Calibri" w:hint="cs"/>
          <w:b/>
          <w:bCs/>
          <w:sz w:val="28"/>
          <w:szCs w:val="28"/>
          <w:rtl/>
          <w:lang w:bidi="ar-IQ"/>
        </w:rPr>
      </w:pPr>
      <w:proofErr w:type="gramStart"/>
      <w:r>
        <w:rPr>
          <w:rFonts w:ascii="Calibri" w:hAnsi="Calibri" w:cs="Calibri" w:hint="cs"/>
          <w:b/>
          <w:bCs/>
          <w:sz w:val="28"/>
          <w:szCs w:val="28"/>
          <w:rtl/>
          <w:lang w:bidi="ar-IQ"/>
        </w:rPr>
        <w:t>القاعدة</w:t>
      </w:r>
      <w:proofErr w:type="gramEnd"/>
      <w:r>
        <w:rPr>
          <w:rFonts w:ascii="Calibri" w:hAnsi="Calibri" w:cs="Calibri" w:hint="cs"/>
          <w:b/>
          <w:bCs/>
          <w:sz w:val="28"/>
          <w:szCs w:val="28"/>
          <w:rtl/>
          <w:lang w:bidi="ar-IQ"/>
        </w:rPr>
        <w:t xml:space="preserve"> البدائية حصر الإرث على الذكور البالغين وسبب ذلك لقدرتهم عن الدفاع عن كيان الجماعة وبقائها.</w:t>
      </w:r>
    </w:p>
    <w:p w:rsidR="00503FE2" w:rsidRDefault="00503FE2" w:rsidP="00503FE2">
      <w:pPr>
        <w:bidi/>
        <w:ind w:left="-450" w:right="-540"/>
        <w:jc w:val="both"/>
        <w:rPr>
          <w:rFonts w:ascii="Calibri" w:hAnsi="Calibri" w:cs="Calibri" w:hint="cs"/>
          <w:b/>
          <w:bCs/>
          <w:sz w:val="28"/>
          <w:szCs w:val="28"/>
          <w:rtl/>
          <w:lang w:bidi="ar-IQ"/>
        </w:rPr>
      </w:pPr>
      <w:r w:rsidRPr="00856447">
        <w:rPr>
          <w:rFonts w:ascii="Calibri" w:hAnsi="Calibri" w:cs="Calibri" w:hint="cs"/>
          <w:b/>
          <w:bCs/>
          <w:sz w:val="28"/>
          <w:szCs w:val="28"/>
          <w:shd w:val="clear" w:color="auto" w:fill="A6A6A6" w:themeFill="background1" w:themeFillShade="A6"/>
          <w:rtl/>
          <w:lang w:bidi="ar-IQ"/>
        </w:rPr>
        <w:t>5-عبادة الاسلاف</w:t>
      </w:r>
    </w:p>
    <w:p w:rsidR="00503FE2" w:rsidRDefault="00503FE2" w:rsidP="00503FE2">
      <w:pPr>
        <w:bidi/>
        <w:ind w:left="-450" w:right="-540"/>
        <w:jc w:val="both"/>
        <w:rPr>
          <w:rFonts w:ascii="Calibri" w:hAnsi="Calibri" w:cs="Calibri" w:hint="cs"/>
          <w:b/>
          <w:bCs/>
          <w:sz w:val="28"/>
          <w:szCs w:val="28"/>
          <w:rtl/>
          <w:lang w:bidi="ar-IQ"/>
        </w:rPr>
      </w:pPr>
      <w:r w:rsidRPr="00856447">
        <w:rPr>
          <w:rFonts w:ascii="Calibri" w:hAnsi="Calibri" w:cs="Calibri" w:hint="cs"/>
          <w:b/>
          <w:bCs/>
          <w:sz w:val="28"/>
          <w:szCs w:val="28"/>
          <w:shd w:val="clear" w:color="auto" w:fill="A6A6A6" w:themeFill="background1" w:themeFillShade="A6"/>
          <w:rtl/>
          <w:lang w:bidi="ar-IQ"/>
        </w:rPr>
        <w:t>سبب ظهور فكرة عبادة الاسلاف</w:t>
      </w:r>
      <w:r>
        <w:rPr>
          <w:rFonts w:ascii="Calibri" w:hAnsi="Calibri" w:cs="Calibri" w:hint="cs"/>
          <w:b/>
          <w:bCs/>
          <w:sz w:val="28"/>
          <w:szCs w:val="28"/>
          <w:rtl/>
          <w:lang w:bidi="ar-IQ"/>
        </w:rPr>
        <w:t>؟</w:t>
      </w:r>
    </w:p>
    <w:p w:rsidR="00503FE2" w:rsidRDefault="00503FE2" w:rsidP="00503FE2">
      <w:pPr>
        <w:bidi/>
        <w:ind w:left="-450" w:right="-540"/>
        <w:jc w:val="both"/>
        <w:rPr>
          <w:rFonts w:ascii="Calibri" w:hAnsi="Calibri" w:cs="Calibri" w:hint="cs"/>
          <w:b/>
          <w:bCs/>
          <w:sz w:val="28"/>
          <w:szCs w:val="28"/>
          <w:rtl/>
          <w:lang w:bidi="ar-IQ"/>
        </w:rPr>
      </w:pPr>
      <w:r>
        <w:rPr>
          <w:rFonts w:ascii="Calibri" w:hAnsi="Calibri" w:cs="Calibri" w:hint="cs"/>
          <w:b/>
          <w:bCs/>
          <w:sz w:val="28"/>
          <w:szCs w:val="28"/>
          <w:rtl/>
          <w:lang w:bidi="ar-IQ"/>
        </w:rPr>
        <w:t xml:space="preserve">رسوخ فكرة السلطة الابوية أدى ان </w:t>
      </w:r>
      <w:proofErr w:type="spellStart"/>
      <w:r>
        <w:rPr>
          <w:rFonts w:ascii="Calibri" w:hAnsi="Calibri" w:cs="Calibri" w:hint="cs"/>
          <w:b/>
          <w:bCs/>
          <w:sz w:val="28"/>
          <w:szCs w:val="28"/>
          <w:rtl/>
          <w:lang w:bidi="ar-IQ"/>
        </w:rPr>
        <w:t>لايترك</w:t>
      </w:r>
      <w:proofErr w:type="spellEnd"/>
      <w:r>
        <w:rPr>
          <w:rFonts w:ascii="Calibri" w:hAnsi="Calibri" w:cs="Calibri" w:hint="cs"/>
          <w:b/>
          <w:bCs/>
          <w:sz w:val="28"/>
          <w:szCs w:val="28"/>
          <w:rtl/>
          <w:lang w:bidi="ar-IQ"/>
        </w:rPr>
        <w:t xml:space="preserve"> افراد الاسرة الولاء لرب الاسرة بعد وفاته وتحولت هذه الفكرة الى شيء من التقدير يؤدي الى عبادة افراد الاسرة رب الاسرة المتوفي واربابها الاسبقين, واصبح لكل اسرة الهة خاصة تعبدها الى جانب الالهة العامة التي تعبدها مع فكرة الاسر في الجماعة</w:t>
      </w:r>
    </w:p>
    <w:p w:rsidR="00503FE2" w:rsidRDefault="00503FE2" w:rsidP="00503FE2">
      <w:pPr>
        <w:bidi/>
        <w:ind w:left="-450" w:right="-540"/>
        <w:jc w:val="both"/>
        <w:rPr>
          <w:rFonts w:ascii="Calibri" w:hAnsi="Calibri" w:cs="Calibri" w:hint="cs"/>
          <w:b/>
          <w:bCs/>
          <w:sz w:val="28"/>
          <w:szCs w:val="28"/>
          <w:rtl/>
          <w:lang w:bidi="ar-IQ"/>
        </w:rPr>
      </w:pPr>
      <w:r w:rsidRPr="00856447">
        <w:rPr>
          <w:rFonts w:ascii="Calibri" w:hAnsi="Calibri" w:cs="Calibri" w:hint="cs"/>
          <w:b/>
          <w:bCs/>
          <w:sz w:val="28"/>
          <w:szCs w:val="28"/>
          <w:shd w:val="clear" w:color="auto" w:fill="A6A6A6" w:themeFill="background1" w:themeFillShade="A6"/>
          <w:rtl/>
          <w:lang w:bidi="ar-IQ"/>
        </w:rPr>
        <w:lastRenderedPageBreak/>
        <w:t>سبب ظهور فكرة التبني</w:t>
      </w:r>
      <w:r>
        <w:rPr>
          <w:rFonts w:ascii="Calibri" w:hAnsi="Calibri" w:cs="Calibri" w:hint="cs"/>
          <w:b/>
          <w:bCs/>
          <w:sz w:val="28"/>
          <w:szCs w:val="28"/>
          <w:rtl/>
          <w:lang w:bidi="ar-IQ"/>
        </w:rPr>
        <w:t>؟</w:t>
      </w:r>
    </w:p>
    <w:p w:rsidR="00503FE2" w:rsidRDefault="00503FE2" w:rsidP="00503FE2">
      <w:pPr>
        <w:bidi/>
        <w:ind w:left="-450" w:right="-540"/>
        <w:jc w:val="both"/>
        <w:rPr>
          <w:rFonts w:ascii="Calibri" w:hAnsi="Calibri" w:cs="Calibri" w:hint="cs"/>
          <w:b/>
          <w:bCs/>
          <w:sz w:val="28"/>
          <w:szCs w:val="28"/>
          <w:rtl/>
          <w:lang w:bidi="ar-IQ"/>
        </w:rPr>
      </w:pPr>
      <w:r>
        <w:rPr>
          <w:rFonts w:ascii="Calibri" w:hAnsi="Calibri" w:cs="Calibri" w:hint="cs"/>
          <w:b/>
          <w:bCs/>
          <w:sz w:val="28"/>
          <w:szCs w:val="28"/>
          <w:rtl/>
          <w:lang w:bidi="ar-IQ"/>
        </w:rPr>
        <w:t>اذا كان رب الاسرة عقيما وخشي ان يقضي من دون ان يخلف في الاسرة من يقوم بعده بطقوس عبادة الهتها فأنه كان يلجأ الى التبني وبهذا يضمن رب الاسرة استمرار عبادة اسلافه.</w:t>
      </w:r>
    </w:p>
    <w:p w:rsidR="00503FE2" w:rsidRDefault="00503FE2" w:rsidP="00503FE2">
      <w:pPr>
        <w:bidi/>
        <w:ind w:left="-450" w:right="-540"/>
        <w:jc w:val="both"/>
        <w:rPr>
          <w:rFonts w:ascii="Calibri" w:hAnsi="Calibri" w:cs="Calibri" w:hint="cs"/>
          <w:b/>
          <w:bCs/>
          <w:sz w:val="28"/>
          <w:szCs w:val="28"/>
          <w:rtl/>
          <w:lang w:bidi="ar-IQ"/>
        </w:rPr>
      </w:pPr>
      <w:r>
        <w:rPr>
          <w:rFonts w:ascii="Calibri" w:hAnsi="Calibri" w:cs="Calibri" w:hint="cs"/>
          <w:b/>
          <w:bCs/>
          <w:sz w:val="28"/>
          <w:szCs w:val="28"/>
          <w:rtl/>
          <w:lang w:bidi="ar-IQ"/>
        </w:rPr>
        <w:t>6</w:t>
      </w:r>
      <w:r w:rsidRPr="00856447">
        <w:rPr>
          <w:rFonts w:ascii="Calibri" w:hAnsi="Calibri" w:cs="Calibri" w:hint="cs"/>
          <w:b/>
          <w:bCs/>
          <w:sz w:val="28"/>
          <w:szCs w:val="28"/>
          <w:shd w:val="clear" w:color="auto" w:fill="A6A6A6" w:themeFill="background1" w:themeFillShade="A6"/>
          <w:rtl/>
          <w:lang w:bidi="ar-IQ"/>
        </w:rPr>
        <w:t>-</w:t>
      </w:r>
      <w:proofErr w:type="gramStart"/>
      <w:r w:rsidRPr="00856447">
        <w:rPr>
          <w:rFonts w:ascii="Calibri" w:hAnsi="Calibri" w:cs="Calibri" w:hint="cs"/>
          <w:b/>
          <w:bCs/>
          <w:sz w:val="28"/>
          <w:szCs w:val="28"/>
          <w:shd w:val="clear" w:color="auto" w:fill="A6A6A6" w:themeFill="background1" w:themeFillShade="A6"/>
          <w:rtl/>
          <w:lang w:bidi="ar-IQ"/>
        </w:rPr>
        <w:t>التضامن</w:t>
      </w:r>
      <w:proofErr w:type="gramEnd"/>
      <w:r w:rsidRPr="00856447">
        <w:rPr>
          <w:rFonts w:ascii="Calibri" w:hAnsi="Calibri" w:cs="Calibri" w:hint="cs"/>
          <w:b/>
          <w:bCs/>
          <w:sz w:val="28"/>
          <w:szCs w:val="28"/>
          <w:shd w:val="clear" w:color="auto" w:fill="A6A6A6" w:themeFill="background1" w:themeFillShade="A6"/>
          <w:rtl/>
          <w:lang w:bidi="ar-IQ"/>
        </w:rPr>
        <w:t xml:space="preserve"> العائلي</w:t>
      </w:r>
    </w:p>
    <w:p w:rsidR="00503FE2" w:rsidRDefault="00503FE2" w:rsidP="00503FE2">
      <w:pPr>
        <w:bidi/>
        <w:ind w:left="-450" w:right="-540"/>
        <w:jc w:val="both"/>
        <w:rPr>
          <w:rFonts w:ascii="Calibri" w:hAnsi="Calibri" w:cs="Calibri" w:hint="cs"/>
          <w:b/>
          <w:bCs/>
          <w:sz w:val="28"/>
          <w:szCs w:val="28"/>
          <w:rtl/>
          <w:lang w:bidi="ar-IQ"/>
        </w:rPr>
      </w:pPr>
      <w:bookmarkStart w:id="0" w:name="_GoBack"/>
      <w:r w:rsidRPr="00856447">
        <w:rPr>
          <w:rFonts w:ascii="Calibri" w:hAnsi="Calibri" w:cs="Calibri" w:hint="cs"/>
          <w:b/>
          <w:bCs/>
          <w:sz w:val="28"/>
          <w:szCs w:val="28"/>
          <w:shd w:val="clear" w:color="auto" w:fill="A6A6A6" w:themeFill="background1" w:themeFillShade="A6"/>
          <w:rtl/>
          <w:lang w:bidi="ar-IQ"/>
        </w:rPr>
        <w:t>ماهي مظاهر التضامن العائلي في الأمم القديمة</w:t>
      </w:r>
      <w:bookmarkEnd w:id="0"/>
      <w:r>
        <w:rPr>
          <w:rFonts w:ascii="Calibri" w:hAnsi="Calibri" w:cs="Calibri" w:hint="cs"/>
          <w:b/>
          <w:bCs/>
          <w:sz w:val="28"/>
          <w:szCs w:val="28"/>
          <w:rtl/>
          <w:lang w:bidi="ar-IQ"/>
        </w:rPr>
        <w:t>؟</w:t>
      </w:r>
    </w:p>
    <w:p w:rsidR="00503FE2" w:rsidRDefault="00503FE2" w:rsidP="00503FE2">
      <w:pPr>
        <w:pStyle w:val="a5"/>
        <w:numPr>
          <w:ilvl w:val="0"/>
          <w:numId w:val="1"/>
        </w:numPr>
        <w:bidi/>
        <w:ind w:right="-540"/>
        <w:jc w:val="both"/>
        <w:rPr>
          <w:rFonts w:ascii="Calibri" w:hAnsi="Calibri" w:cs="Calibri" w:hint="cs"/>
          <w:b/>
          <w:bCs/>
          <w:sz w:val="28"/>
          <w:szCs w:val="28"/>
          <w:lang w:bidi="ar-IQ"/>
        </w:rPr>
      </w:pPr>
      <w:r w:rsidRPr="00503FE2">
        <w:rPr>
          <w:rFonts w:ascii="Calibri" w:hAnsi="Calibri" w:cs="Calibri" w:hint="cs"/>
          <w:b/>
          <w:bCs/>
          <w:sz w:val="28"/>
          <w:szCs w:val="28"/>
          <w:rtl/>
          <w:lang w:bidi="ar-IQ"/>
        </w:rPr>
        <w:t xml:space="preserve">متضامنون في الحقوق </w:t>
      </w:r>
      <w:proofErr w:type="gramStart"/>
      <w:r w:rsidRPr="00503FE2">
        <w:rPr>
          <w:rFonts w:ascii="Calibri" w:hAnsi="Calibri" w:cs="Calibri" w:hint="cs"/>
          <w:b/>
          <w:bCs/>
          <w:sz w:val="28"/>
          <w:szCs w:val="28"/>
          <w:rtl/>
          <w:lang w:bidi="ar-IQ"/>
        </w:rPr>
        <w:t>والواجبات</w:t>
      </w:r>
      <w:proofErr w:type="gramEnd"/>
      <w:r w:rsidRPr="00503FE2">
        <w:rPr>
          <w:rFonts w:ascii="Calibri" w:hAnsi="Calibri" w:cs="Calibri" w:hint="cs"/>
          <w:b/>
          <w:bCs/>
          <w:sz w:val="28"/>
          <w:szCs w:val="28"/>
          <w:rtl/>
          <w:lang w:bidi="ar-IQ"/>
        </w:rPr>
        <w:t xml:space="preserve"> </w:t>
      </w:r>
    </w:p>
    <w:p w:rsidR="00503FE2" w:rsidRDefault="00503FE2" w:rsidP="00503FE2">
      <w:pPr>
        <w:pStyle w:val="a5"/>
        <w:numPr>
          <w:ilvl w:val="0"/>
          <w:numId w:val="1"/>
        </w:numPr>
        <w:bidi/>
        <w:ind w:right="-540"/>
        <w:jc w:val="both"/>
        <w:rPr>
          <w:rFonts w:ascii="Calibri" w:hAnsi="Calibri" w:cs="Calibri" w:hint="cs"/>
          <w:b/>
          <w:bCs/>
          <w:sz w:val="28"/>
          <w:szCs w:val="28"/>
          <w:lang w:bidi="ar-IQ"/>
        </w:rPr>
      </w:pPr>
      <w:r>
        <w:rPr>
          <w:rFonts w:ascii="Calibri" w:hAnsi="Calibri" w:cs="Calibri" w:hint="cs"/>
          <w:b/>
          <w:bCs/>
          <w:sz w:val="28"/>
          <w:szCs w:val="28"/>
          <w:rtl/>
          <w:lang w:bidi="ar-IQ"/>
        </w:rPr>
        <w:t xml:space="preserve">متكافئون </w:t>
      </w:r>
      <w:proofErr w:type="spellStart"/>
      <w:r>
        <w:rPr>
          <w:rFonts w:ascii="Calibri" w:hAnsi="Calibri" w:cs="Calibri" w:hint="cs"/>
          <w:b/>
          <w:bCs/>
          <w:sz w:val="28"/>
          <w:szCs w:val="28"/>
          <w:rtl/>
          <w:lang w:bidi="ar-IQ"/>
        </w:rPr>
        <w:t>للأنتقام</w:t>
      </w:r>
      <w:proofErr w:type="spellEnd"/>
      <w:r>
        <w:rPr>
          <w:rFonts w:ascii="Calibri" w:hAnsi="Calibri" w:cs="Calibri" w:hint="cs"/>
          <w:b/>
          <w:bCs/>
          <w:sz w:val="28"/>
          <w:szCs w:val="28"/>
          <w:rtl/>
          <w:lang w:bidi="ar-IQ"/>
        </w:rPr>
        <w:t xml:space="preserve"> ممن اعتدى على احدهم ومعرضون للمؤاخذة بجريرة كل منهم </w:t>
      </w:r>
    </w:p>
    <w:p w:rsidR="00BA1FBB" w:rsidRDefault="00BA1FBB" w:rsidP="00BA1FBB">
      <w:pPr>
        <w:pStyle w:val="a5"/>
        <w:numPr>
          <w:ilvl w:val="0"/>
          <w:numId w:val="1"/>
        </w:numPr>
        <w:bidi/>
        <w:ind w:right="-540"/>
        <w:jc w:val="both"/>
        <w:rPr>
          <w:rFonts w:ascii="Calibri" w:hAnsi="Calibri" w:cs="Calibri" w:hint="cs"/>
          <w:b/>
          <w:bCs/>
          <w:sz w:val="28"/>
          <w:szCs w:val="28"/>
          <w:lang w:bidi="ar-IQ"/>
        </w:rPr>
      </w:pPr>
      <w:r>
        <w:rPr>
          <w:rFonts w:ascii="Calibri" w:hAnsi="Calibri" w:cs="Calibri" w:hint="cs"/>
          <w:b/>
          <w:bCs/>
          <w:sz w:val="28"/>
          <w:szCs w:val="28"/>
          <w:rtl/>
          <w:lang w:bidi="ar-IQ"/>
        </w:rPr>
        <w:t xml:space="preserve">حق المطالبة بالدية وكل افراد اسرة القاتل تسأل عن دية القتيل كعرب الجاهلية واليونان </w:t>
      </w:r>
      <w:proofErr w:type="spellStart"/>
      <w:r>
        <w:rPr>
          <w:rFonts w:ascii="Calibri" w:hAnsi="Calibri" w:cs="Calibri" w:hint="cs"/>
          <w:b/>
          <w:bCs/>
          <w:sz w:val="28"/>
          <w:szCs w:val="28"/>
          <w:rtl/>
          <w:lang w:bidi="ar-IQ"/>
        </w:rPr>
        <w:t>والاسكندناف</w:t>
      </w:r>
      <w:proofErr w:type="spellEnd"/>
    </w:p>
    <w:p w:rsidR="00BA1FBB" w:rsidRDefault="00BA1FBB" w:rsidP="00BA1FBB">
      <w:pPr>
        <w:pStyle w:val="a5"/>
        <w:numPr>
          <w:ilvl w:val="0"/>
          <w:numId w:val="1"/>
        </w:numPr>
        <w:bidi/>
        <w:ind w:right="-540"/>
        <w:jc w:val="both"/>
        <w:rPr>
          <w:rFonts w:ascii="Calibri" w:hAnsi="Calibri" w:cs="Calibri" w:hint="cs"/>
          <w:b/>
          <w:bCs/>
          <w:sz w:val="28"/>
          <w:szCs w:val="28"/>
          <w:lang w:bidi="ar-IQ"/>
        </w:rPr>
      </w:pPr>
      <w:r>
        <w:rPr>
          <w:rFonts w:ascii="Calibri" w:hAnsi="Calibri" w:cs="Calibri" w:hint="cs"/>
          <w:b/>
          <w:bCs/>
          <w:sz w:val="28"/>
          <w:szCs w:val="28"/>
          <w:rtl/>
          <w:lang w:bidi="ar-IQ"/>
        </w:rPr>
        <w:t xml:space="preserve">اختلاط الذمم المالية لأفراد الاسرة في ظل القوانين القديمة كقانون </w:t>
      </w:r>
      <w:proofErr w:type="spellStart"/>
      <w:r>
        <w:rPr>
          <w:rFonts w:ascii="Calibri" w:hAnsi="Calibri" w:cs="Calibri" w:hint="cs"/>
          <w:b/>
          <w:bCs/>
          <w:sz w:val="28"/>
          <w:szCs w:val="28"/>
          <w:rtl/>
          <w:lang w:bidi="ar-IQ"/>
        </w:rPr>
        <w:t>صولون</w:t>
      </w:r>
      <w:proofErr w:type="spellEnd"/>
      <w:r>
        <w:rPr>
          <w:rFonts w:ascii="Calibri" w:hAnsi="Calibri" w:cs="Calibri" w:hint="cs"/>
          <w:b/>
          <w:bCs/>
          <w:sz w:val="28"/>
          <w:szCs w:val="28"/>
          <w:rtl/>
          <w:lang w:bidi="ar-IQ"/>
        </w:rPr>
        <w:t xml:space="preserve"> وحكم القانون الروماني كتقديم افراد العائلة للوفاء بالدين وانتقال التركة بكل عواملها السالبة والموجبة.</w:t>
      </w:r>
    </w:p>
    <w:p w:rsidR="00BA1FBB" w:rsidRDefault="00BA1FBB" w:rsidP="00BA1FBB">
      <w:pPr>
        <w:bidi/>
        <w:ind w:left="-450" w:right="-540"/>
        <w:jc w:val="both"/>
        <w:rPr>
          <w:rFonts w:ascii="Calibri" w:hAnsi="Calibri" w:cs="Calibri" w:hint="cs"/>
          <w:b/>
          <w:bCs/>
          <w:sz w:val="28"/>
          <w:szCs w:val="28"/>
          <w:rtl/>
          <w:lang w:bidi="ar-IQ"/>
        </w:rPr>
      </w:pPr>
      <w:r w:rsidRPr="00856447">
        <w:rPr>
          <w:rFonts w:ascii="Calibri" w:hAnsi="Calibri" w:cs="Calibri" w:hint="cs"/>
          <w:b/>
          <w:bCs/>
          <w:sz w:val="28"/>
          <w:szCs w:val="28"/>
          <w:shd w:val="clear" w:color="auto" w:fill="A6A6A6" w:themeFill="background1" w:themeFillShade="A6"/>
          <w:rtl/>
          <w:lang w:bidi="ar-IQ"/>
        </w:rPr>
        <w:t xml:space="preserve">ثانيا: </w:t>
      </w:r>
      <w:proofErr w:type="gramStart"/>
      <w:r w:rsidRPr="00856447">
        <w:rPr>
          <w:rFonts w:ascii="Calibri" w:hAnsi="Calibri" w:cs="Calibri" w:hint="cs"/>
          <w:b/>
          <w:bCs/>
          <w:sz w:val="28"/>
          <w:szCs w:val="28"/>
          <w:shd w:val="clear" w:color="auto" w:fill="A6A6A6" w:themeFill="background1" w:themeFillShade="A6"/>
          <w:rtl/>
          <w:lang w:bidi="ar-IQ"/>
        </w:rPr>
        <w:t>نظام</w:t>
      </w:r>
      <w:proofErr w:type="gramEnd"/>
      <w:r w:rsidRPr="00856447">
        <w:rPr>
          <w:rFonts w:ascii="Calibri" w:hAnsi="Calibri" w:cs="Calibri" w:hint="cs"/>
          <w:b/>
          <w:bCs/>
          <w:sz w:val="28"/>
          <w:szCs w:val="28"/>
          <w:shd w:val="clear" w:color="auto" w:fill="A6A6A6" w:themeFill="background1" w:themeFillShade="A6"/>
          <w:rtl/>
          <w:lang w:bidi="ar-IQ"/>
        </w:rPr>
        <w:t xml:space="preserve"> الملكية</w:t>
      </w:r>
      <w:r>
        <w:rPr>
          <w:rFonts w:ascii="Calibri" w:hAnsi="Calibri" w:cs="Calibri" w:hint="cs"/>
          <w:b/>
          <w:bCs/>
          <w:sz w:val="28"/>
          <w:szCs w:val="28"/>
          <w:rtl/>
          <w:lang w:bidi="ar-IQ"/>
        </w:rPr>
        <w:t xml:space="preserve"> </w:t>
      </w:r>
    </w:p>
    <w:p w:rsidR="00BA1FBB" w:rsidRDefault="00BA1FBB" w:rsidP="00BA1FBB">
      <w:pPr>
        <w:bidi/>
        <w:ind w:left="-450" w:right="-540"/>
        <w:jc w:val="both"/>
        <w:rPr>
          <w:rFonts w:ascii="Calibri" w:hAnsi="Calibri" w:cs="Calibri" w:hint="cs"/>
          <w:b/>
          <w:bCs/>
          <w:sz w:val="28"/>
          <w:szCs w:val="28"/>
          <w:rtl/>
        </w:rPr>
      </w:pPr>
      <w:r w:rsidRPr="00BA1FBB">
        <w:rPr>
          <w:rFonts w:ascii="Calibri" w:hAnsi="Calibri" w:cs="Calibri"/>
          <w:b/>
          <w:bCs/>
          <w:sz w:val="28"/>
          <w:szCs w:val="28"/>
          <w:rtl/>
        </w:rPr>
        <w:t xml:space="preserve">عرف الإنسان أولاً ملكية الأموال </w:t>
      </w:r>
      <w:proofErr w:type="gramStart"/>
      <w:r w:rsidRPr="00BA1FBB">
        <w:rPr>
          <w:rFonts w:ascii="Calibri" w:hAnsi="Calibri" w:cs="Calibri"/>
          <w:b/>
          <w:bCs/>
          <w:sz w:val="28"/>
          <w:szCs w:val="28"/>
          <w:rtl/>
        </w:rPr>
        <w:t>المنقولة  ففي</w:t>
      </w:r>
      <w:proofErr w:type="gramEnd"/>
      <w:r w:rsidRPr="00BA1FBB">
        <w:rPr>
          <w:rFonts w:ascii="Calibri" w:hAnsi="Calibri" w:cs="Calibri"/>
          <w:b/>
          <w:bCs/>
          <w:sz w:val="28"/>
          <w:szCs w:val="28"/>
          <w:rtl/>
        </w:rPr>
        <w:t xml:space="preserve"> عصور الصيد كان يمتلك الأدوات الحجرية التي كان يستعملها في الصيد. وفي عصور الرعي </w:t>
      </w:r>
      <w:proofErr w:type="gramStart"/>
      <w:r w:rsidRPr="00BA1FBB">
        <w:rPr>
          <w:rFonts w:ascii="Calibri" w:hAnsi="Calibri" w:cs="Calibri"/>
          <w:b/>
          <w:bCs/>
          <w:sz w:val="28"/>
          <w:szCs w:val="28"/>
          <w:rtl/>
        </w:rPr>
        <w:t>كان</w:t>
      </w:r>
      <w:proofErr w:type="gramEnd"/>
      <w:r w:rsidRPr="00BA1FBB">
        <w:rPr>
          <w:rFonts w:ascii="Calibri" w:hAnsi="Calibri" w:cs="Calibri"/>
          <w:b/>
          <w:bCs/>
          <w:sz w:val="28"/>
          <w:szCs w:val="28"/>
          <w:rtl/>
        </w:rPr>
        <w:t xml:space="preserve"> يمتلك الحيوانات التي كان يرعاها ويعيش عليها</w:t>
      </w:r>
    </w:p>
    <w:p w:rsidR="00BA1FBB" w:rsidRDefault="00BA1FBB" w:rsidP="00BA1FBB">
      <w:pPr>
        <w:bidi/>
        <w:ind w:left="-450" w:right="-540"/>
        <w:jc w:val="both"/>
        <w:rPr>
          <w:rFonts w:ascii="Calibri" w:hAnsi="Calibri" w:cs="Calibri" w:hint="cs"/>
          <w:b/>
          <w:bCs/>
          <w:sz w:val="28"/>
          <w:szCs w:val="28"/>
          <w:rtl/>
        </w:rPr>
      </w:pPr>
      <w:r w:rsidRPr="00BA1FBB">
        <w:rPr>
          <w:rFonts w:ascii="Calibri" w:hAnsi="Calibri" w:cs="Calibri"/>
          <w:b/>
          <w:bCs/>
          <w:sz w:val="28"/>
          <w:szCs w:val="28"/>
          <w:rtl/>
        </w:rPr>
        <w:t>وأما ملكية</w:t>
      </w:r>
      <w:r>
        <w:rPr>
          <w:rFonts w:ascii="Calibri" w:hAnsi="Calibri" w:cs="Calibri" w:hint="cs"/>
          <w:b/>
          <w:bCs/>
          <w:sz w:val="28"/>
          <w:szCs w:val="28"/>
          <w:rtl/>
        </w:rPr>
        <w:t xml:space="preserve"> </w:t>
      </w:r>
      <w:r w:rsidRPr="00BA1FBB">
        <w:rPr>
          <w:rFonts w:ascii="Calibri" w:hAnsi="Calibri" w:cs="Calibri"/>
          <w:b/>
          <w:bCs/>
          <w:sz w:val="28"/>
          <w:szCs w:val="28"/>
          <w:rtl/>
        </w:rPr>
        <w:t>الأموال غير المنقولة كالأراضي فلم يقرها إلا في عصر الزراعة</w:t>
      </w:r>
      <w:r>
        <w:rPr>
          <w:rFonts w:ascii="Calibri" w:hAnsi="Calibri" w:cs="Calibri" w:hint="cs"/>
          <w:b/>
          <w:bCs/>
          <w:sz w:val="28"/>
          <w:szCs w:val="28"/>
          <w:rtl/>
        </w:rPr>
        <w:t xml:space="preserve"> </w:t>
      </w:r>
      <w:r w:rsidRPr="00BA1FBB">
        <w:rPr>
          <w:rFonts w:ascii="Calibri" w:hAnsi="Calibri" w:cs="Calibri"/>
          <w:b/>
          <w:bCs/>
          <w:sz w:val="28"/>
          <w:szCs w:val="28"/>
          <w:rtl/>
        </w:rPr>
        <w:t xml:space="preserve">وأول أنواع ملكية الأراضي الزراعية كانت الملكية الجماعية، فكانت هذه الأراضي تقسم على الأسر لزراعتها والانتفاع </w:t>
      </w:r>
      <w:proofErr w:type="gramStart"/>
      <w:r w:rsidRPr="00BA1FBB">
        <w:rPr>
          <w:rFonts w:ascii="Calibri" w:hAnsi="Calibri" w:cs="Calibri"/>
          <w:b/>
          <w:bCs/>
          <w:sz w:val="28"/>
          <w:szCs w:val="28"/>
          <w:rtl/>
        </w:rPr>
        <w:t>منها .</w:t>
      </w:r>
      <w:proofErr w:type="gramEnd"/>
      <w:r w:rsidRPr="00BA1FBB">
        <w:rPr>
          <w:rFonts w:ascii="Calibri" w:hAnsi="Calibri" w:cs="Calibri"/>
          <w:b/>
          <w:bCs/>
          <w:sz w:val="28"/>
          <w:szCs w:val="28"/>
          <w:rtl/>
        </w:rPr>
        <w:t xml:space="preserve"> وأما ملكيتها</w:t>
      </w:r>
      <w:r>
        <w:rPr>
          <w:rFonts w:ascii="Calibri" w:hAnsi="Calibri" w:cs="Calibri" w:hint="cs"/>
          <w:b/>
          <w:bCs/>
          <w:sz w:val="28"/>
          <w:szCs w:val="28"/>
          <w:rtl/>
        </w:rPr>
        <w:t xml:space="preserve"> </w:t>
      </w:r>
      <w:r w:rsidRPr="00BA1FBB">
        <w:rPr>
          <w:rFonts w:ascii="Calibri" w:hAnsi="Calibri" w:cs="Calibri"/>
          <w:b/>
          <w:bCs/>
          <w:sz w:val="28"/>
          <w:szCs w:val="28"/>
          <w:rtl/>
        </w:rPr>
        <w:t xml:space="preserve">فكانت باقية للجماعة من عشيرة أو </w:t>
      </w:r>
      <w:proofErr w:type="gramStart"/>
      <w:r w:rsidRPr="00BA1FBB">
        <w:rPr>
          <w:rFonts w:ascii="Calibri" w:hAnsi="Calibri" w:cs="Calibri"/>
          <w:b/>
          <w:bCs/>
          <w:sz w:val="28"/>
          <w:szCs w:val="28"/>
          <w:rtl/>
        </w:rPr>
        <w:t>مدينة</w:t>
      </w:r>
      <w:r w:rsidRPr="00BA1FBB">
        <w:rPr>
          <w:rFonts w:ascii="Calibri" w:hAnsi="Calibri" w:cs="Calibri"/>
          <w:b/>
          <w:bCs/>
          <w:sz w:val="28"/>
          <w:szCs w:val="28"/>
          <w:lang w:bidi="ar-IQ"/>
        </w:rPr>
        <w:t xml:space="preserve"> .</w:t>
      </w:r>
      <w:proofErr w:type="gramEnd"/>
      <w:r w:rsidRPr="00BA1FBB">
        <w:rPr>
          <w:rFonts w:cs="Arial"/>
          <w:sz w:val="28"/>
          <w:szCs w:val="28"/>
          <w:rtl/>
        </w:rPr>
        <w:t xml:space="preserve"> </w:t>
      </w:r>
      <w:proofErr w:type="gramStart"/>
      <w:r w:rsidRPr="00BA1FBB">
        <w:rPr>
          <w:rFonts w:ascii="Calibri" w:hAnsi="Calibri" w:cs="Calibri"/>
          <w:b/>
          <w:bCs/>
          <w:sz w:val="28"/>
          <w:szCs w:val="28"/>
          <w:rtl/>
        </w:rPr>
        <w:t>ويعتقد</w:t>
      </w:r>
      <w:proofErr w:type="gramEnd"/>
      <w:r w:rsidRPr="00BA1FBB">
        <w:rPr>
          <w:rFonts w:ascii="Calibri" w:hAnsi="Calibri" w:cs="Calibri"/>
          <w:b/>
          <w:bCs/>
          <w:sz w:val="28"/>
          <w:szCs w:val="28"/>
          <w:rtl/>
        </w:rPr>
        <w:t xml:space="preserve"> أن عبادة الأسلاف كانت قد ساعدت على انتقال الملكية الجماعية إلى الملكية العائلية</w:t>
      </w:r>
      <w:r>
        <w:rPr>
          <w:rFonts w:ascii="Calibri" w:hAnsi="Calibri" w:cs="Calibri" w:hint="cs"/>
          <w:b/>
          <w:bCs/>
          <w:sz w:val="28"/>
          <w:szCs w:val="28"/>
          <w:rtl/>
        </w:rPr>
        <w:t xml:space="preserve"> </w:t>
      </w:r>
      <w:r w:rsidRPr="00BA1FBB">
        <w:rPr>
          <w:rFonts w:ascii="Calibri" w:hAnsi="Calibri" w:cs="Calibri"/>
          <w:b/>
          <w:bCs/>
          <w:sz w:val="28"/>
          <w:szCs w:val="28"/>
          <w:rtl/>
        </w:rPr>
        <w:t xml:space="preserve">وكانت الأسرة تدفن هؤلاء قريباً منها في الأراضي التي تنتفع بزراعتها. وبهذا وثقت الديانة الخاصة وضرورة ممارسة طقوسها التي </w:t>
      </w:r>
      <w:proofErr w:type="gramStart"/>
      <w:r w:rsidRPr="00BA1FBB">
        <w:rPr>
          <w:rFonts w:ascii="Calibri" w:hAnsi="Calibri" w:cs="Calibri"/>
          <w:b/>
          <w:bCs/>
          <w:sz w:val="28"/>
          <w:szCs w:val="28"/>
          <w:rtl/>
        </w:rPr>
        <w:t>تربط</w:t>
      </w:r>
      <w:proofErr w:type="gramEnd"/>
      <w:r w:rsidRPr="00BA1FBB">
        <w:rPr>
          <w:rFonts w:ascii="Calibri" w:hAnsi="Calibri" w:cs="Calibri"/>
          <w:b/>
          <w:bCs/>
          <w:sz w:val="28"/>
          <w:szCs w:val="28"/>
          <w:rtl/>
        </w:rPr>
        <w:t xml:space="preserve"> الأسرة بالأرض</w:t>
      </w:r>
      <w:r>
        <w:rPr>
          <w:rFonts w:ascii="Calibri" w:hAnsi="Calibri" w:cs="Calibri" w:hint="cs"/>
          <w:b/>
          <w:bCs/>
          <w:sz w:val="28"/>
          <w:szCs w:val="28"/>
          <w:rtl/>
        </w:rPr>
        <w:t>.</w:t>
      </w:r>
    </w:p>
    <w:p w:rsidR="00BA1FBB" w:rsidRDefault="00BA1FBB" w:rsidP="00BA1FBB">
      <w:pPr>
        <w:bidi/>
        <w:ind w:left="-450" w:right="-540"/>
        <w:jc w:val="both"/>
        <w:rPr>
          <w:rFonts w:ascii="Calibri" w:hAnsi="Calibri" w:cs="Calibri" w:hint="cs"/>
          <w:b/>
          <w:bCs/>
          <w:sz w:val="28"/>
          <w:szCs w:val="28"/>
          <w:rtl/>
        </w:rPr>
      </w:pPr>
      <w:r w:rsidRPr="00856447">
        <w:rPr>
          <w:rFonts w:ascii="Calibri" w:hAnsi="Calibri" w:cs="Calibri" w:hint="cs"/>
          <w:b/>
          <w:bCs/>
          <w:sz w:val="28"/>
          <w:szCs w:val="28"/>
          <w:shd w:val="clear" w:color="auto" w:fill="A6A6A6" w:themeFill="background1" w:themeFillShade="A6"/>
          <w:rtl/>
        </w:rPr>
        <w:t xml:space="preserve">ثالثا: نظام الجريمة </w:t>
      </w:r>
      <w:proofErr w:type="gramStart"/>
      <w:r w:rsidRPr="00856447">
        <w:rPr>
          <w:rFonts w:ascii="Calibri" w:hAnsi="Calibri" w:cs="Calibri" w:hint="cs"/>
          <w:b/>
          <w:bCs/>
          <w:sz w:val="28"/>
          <w:szCs w:val="28"/>
          <w:shd w:val="clear" w:color="auto" w:fill="A6A6A6" w:themeFill="background1" w:themeFillShade="A6"/>
          <w:rtl/>
        </w:rPr>
        <w:t>والعقاب</w:t>
      </w:r>
      <w:proofErr w:type="gramEnd"/>
    </w:p>
    <w:p w:rsidR="00BA1FBB" w:rsidRDefault="00BA1FBB" w:rsidP="00BA1FBB">
      <w:pPr>
        <w:bidi/>
        <w:ind w:left="-450" w:right="-540"/>
        <w:jc w:val="both"/>
        <w:rPr>
          <w:rFonts w:ascii="Calibri" w:hAnsi="Calibri" w:cs="Calibri" w:hint="cs"/>
          <w:b/>
          <w:bCs/>
          <w:sz w:val="28"/>
          <w:szCs w:val="28"/>
          <w:rtl/>
        </w:rPr>
      </w:pPr>
      <w:r>
        <w:rPr>
          <w:rFonts w:ascii="Calibri" w:hAnsi="Calibri" w:cs="Calibri" w:hint="cs"/>
          <w:b/>
          <w:bCs/>
          <w:sz w:val="28"/>
          <w:szCs w:val="28"/>
          <w:rtl/>
        </w:rPr>
        <w:t>تلقت القوانين الجنائية لدى الأمم القديمة من النظم البدائية بعض مفاهيمها المستمدة من مبدأ الانتقام الفردي كما ا</w:t>
      </w:r>
      <w:r w:rsidR="006D0CBC">
        <w:rPr>
          <w:rFonts w:ascii="Calibri" w:hAnsi="Calibri" w:cs="Calibri" w:hint="cs"/>
          <w:b/>
          <w:bCs/>
          <w:sz w:val="28"/>
          <w:szCs w:val="28"/>
          <w:rtl/>
        </w:rPr>
        <w:t xml:space="preserve">نها </w:t>
      </w:r>
      <w:proofErr w:type="spellStart"/>
      <w:r w:rsidR="006D0CBC">
        <w:rPr>
          <w:rFonts w:ascii="Calibri" w:hAnsi="Calibri" w:cs="Calibri" w:hint="cs"/>
          <w:b/>
          <w:bCs/>
          <w:sz w:val="28"/>
          <w:szCs w:val="28"/>
          <w:rtl/>
        </w:rPr>
        <w:t>اقتسبت</w:t>
      </w:r>
      <w:proofErr w:type="spellEnd"/>
      <w:r w:rsidR="006D0CBC">
        <w:rPr>
          <w:rFonts w:ascii="Calibri" w:hAnsi="Calibri" w:cs="Calibri" w:hint="cs"/>
          <w:b/>
          <w:bCs/>
          <w:sz w:val="28"/>
          <w:szCs w:val="28"/>
          <w:rtl/>
        </w:rPr>
        <w:t xml:space="preserve"> منها وسائل الحد من قسوة هذا المبدأ وطورتها, ومن هذه الوسائل القصاص والدية والتخلي عن المجرم</w:t>
      </w:r>
    </w:p>
    <w:p w:rsidR="006D0CBC" w:rsidRDefault="006D0CBC" w:rsidP="006D0CBC">
      <w:pPr>
        <w:bidi/>
        <w:ind w:left="-450" w:right="-540"/>
        <w:jc w:val="both"/>
        <w:rPr>
          <w:rFonts w:ascii="Calibri" w:hAnsi="Calibri" w:cs="Calibri" w:hint="cs"/>
          <w:b/>
          <w:bCs/>
          <w:sz w:val="28"/>
          <w:szCs w:val="28"/>
          <w:rtl/>
        </w:rPr>
      </w:pPr>
      <w:r>
        <w:rPr>
          <w:rFonts w:ascii="Calibri" w:hAnsi="Calibri" w:cs="Calibri" w:hint="cs"/>
          <w:b/>
          <w:bCs/>
          <w:sz w:val="28"/>
          <w:szCs w:val="28"/>
          <w:rtl/>
        </w:rPr>
        <w:t>1-</w:t>
      </w:r>
      <w:r w:rsidRPr="00856447">
        <w:rPr>
          <w:rFonts w:ascii="Calibri" w:hAnsi="Calibri" w:cs="Calibri" w:hint="cs"/>
          <w:b/>
          <w:bCs/>
          <w:sz w:val="28"/>
          <w:szCs w:val="28"/>
          <w:shd w:val="clear" w:color="auto" w:fill="A6A6A6" w:themeFill="background1" w:themeFillShade="A6"/>
          <w:rtl/>
        </w:rPr>
        <w:t xml:space="preserve">القصاص </w:t>
      </w:r>
    </w:p>
    <w:p w:rsidR="006D0CBC" w:rsidRDefault="006D0CBC" w:rsidP="006D0CBC">
      <w:pPr>
        <w:bidi/>
        <w:ind w:left="-450" w:right="-540"/>
        <w:jc w:val="both"/>
        <w:rPr>
          <w:rFonts w:ascii="Calibri" w:hAnsi="Calibri" w:cs="Calibri" w:hint="cs"/>
          <w:b/>
          <w:bCs/>
          <w:sz w:val="28"/>
          <w:szCs w:val="28"/>
          <w:rtl/>
        </w:rPr>
      </w:pPr>
      <w:r>
        <w:rPr>
          <w:rFonts w:ascii="Calibri" w:hAnsi="Calibri" w:cs="Calibri" w:hint="cs"/>
          <w:b/>
          <w:bCs/>
          <w:sz w:val="28"/>
          <w:szCs w:val="28"/>
          <w:rtl/>
        </w:rPr>
        <w:t xml:space="preserve">ومعناه انزال العمل الجرمي نفسه بالجاني فالنفس بالنفس والعين بالعين...... </w:t>
      </w:r>
      <w:proofErr w:type="gramStart"/>
      <w:r w:rsidRPr="006D0CBC">
        <w:rPr>
          <w:rFonts w:ascii="Calibri" w:hAnsi="Calibri" w:cs="Calibri"/>
          <w:b/>
          <w:bCs/>
          <w:sz w:val="28"/>
          <w:szCs w:val="28"/>
          <w:rtl/>
        </w:rPr>
        <w:t>إن</w:t>
      </w:r>
      <w:proofErr w:type="gramEnd"/>
      <w:r w:rsidRPr="006D0CBC">
        <w:rPr>
          <w:rFonts w:ascii="Calibri" w:hAnsi="Calibri" w:cs="Calibri"/>
          <w:b/>
          <w:bCs/>
          <w:sz w:val="28"/>
          <w:szCs w:val="28"/>
          <w:rtl/>
        </w:rPr>
        <w:t xml:space="preserve"> كافة القوانين القديمة كانت قد أقرت القصاص لتنظيم إنزال العقاب بالجاني ولوضع حد للمبالغة في تقدير العقوبة. وكان قد ساعد على إقرار هذا النظام رسوخ قوة السلطة الحاكمة ونمو الوعي </w:t>
      </w:r>
      <w:proofErr w:type="gramStart"/>
      <w:r w:rsidRPr="006D0CBC">
        <w:rPr>
          <w:rFonts w:ascii="Calibri" w:hAnsi="Calibri" w:cs="Calibri"/>
          <w:b/>
          <w:bCs/>
          <w:sz w:val="28"/>
          <w:szCs w:val="28"/>
          <w:rtl/>
        </w:rPr>
        <w:t>الديني .</w:t>
      </w:r>
      <w:proofErr w:type="gramEnd"/>
      <w:r w:rsidRPr="006D0CBC">
        <w:rPr>
          <w:rFonts w:ascii="Calibri" w:hAnsi="Calibri" w:cs="Calibri"/>
          <w:b/>
          <w:bCs/>
          <w:sz w:val="28"/>
          <w:szCs w:val="28"/>
          <w:rtl/>
        </w:rPr>
        <w:t xml:space="preserve"> </w:t>
      </w:r>
      <w:proofErr w:type="gramStart"/>
      <w:r w:rsidRPr="006D0CBC">
        <w:rPr>
          <w:rFonts w:ascii="Calibri" w:hAnsi="Calibri" w:cs="Calibri"/>
          <w:b/>
          <w:bCs/>
          <w:sz w:val="28"/>
          <w:szCs w:val="28"/>
          <w:rtl/>
        </w:rPr>
        <w:t>ومن</w:t>
      </w:r>
      <w:proofErr w:type="gramEnd"/>
      <w:r w:rsidRPr="006D0CBC">
        <w:rPr>
          <w:rFonts w:ascii="Calibri" w:hAnsi="Calibri" w:cs="Calibri"/>
          <w:b/>
          <w:bCs/>
          <w:sz w:val="28"/>
          <w:szCs w:val="28"/>
          <w:rtl/>
        </w:rPr>
        <w:t xml:space="preserve"> القوانين القديمة التي عرفت نظام القصاص القوانين </w:t>
      </w:r>
      <w:r w:rsidRPr="006D0CBC">
        <w:rPr>
          <w:rFonts w:ascii="Calibri" w:hAnsi="Calibri" w:cs="Calibri"/>
          <w:b/>
          <w:bCs/>
          <w:sz w:val="28"/>
          <w:szCs w:val="28"/>
          <w:rtl/>
        </w:rPr>
        <w:lastRenderedPageBreak/>
        <w:t xml:space="preserve">البابلية والعبرية واليونانية والجرمانية والقانون الروماني القديم. </w:t>
      </w:r>
      <w:proofErr w:type="gramStart"/>
      <w:r w:rsidRPr="006D0CBC">
        <w:rPr>
          <w:rFonts w:ascii="Calibri" w:hAnsi="Calibri" w:cs="Calibri"/>
          <w:b/>
          <w:bCs/>
          <w:sz w:val="28"/>
          <w:szCs w:val="28"/>
          <w:rtl/>
        </w:rPr>
        <w:t>وقد</w:t>
      </w:r>
      <w:proofErr w:type="gramEnd"/>
      <w:r w:rsidRPr="006D0CBC">
        <w:rPr>
          <w:rFonts w:ascii="Calibri" w:hAnsi="Calibri" w:cs="Calibri"/>
          <w:b/>
          <w:bCs/>
          <w:sz w:val="28"/>
          <w:szCs w:val="28"/>
          <w:rtl/>
        </w:rPr>
        <w:t xml:space="preserve"> أقرت الشريعة الإسلامية هذا النظام كما أقره كل من قانون الجزاء العثماني الصادر عام 1858 والقانون الجنائي المصري المختلط الصادر عام 1875</w:t>
      </w:r>
      <w:r>
        <w:rPr>
          <w:rFonts w:ascii="Calibri" w:hAnsi="Calibri" w:cs="Calibri" w:hint="cs"/>
          <w:b/>
          <w:bCs/>
          <w:sz w:val="28"/>
          <w:szCs w:val="28"/>
          <w:rtl/>
        </w:rPr>
        <w:t>.</w:t>
      </w:r>
    </w:p>
    <w:p w:rsidR="006D0CBC" w:rsidRDefault="006D0CBC" w:rsidP="006D0CBC">
      <w:pPr>
        <w:bidi/>
        <w:ind w:left="-450" w:right="-540"/>
        <w:jc w:val="both"/>
        <w:rPr>
          <w:rFonts w:ascii="Calibri" w:hAnsi="Calibri" w:cs="Calibri" w:hint="cs"/>
          <w:b/>
          <w:bCs/>
          <w:sz w:val="28"/>
          <w:szCs w:val="28"/>
          <w:rtl/>
        </w:rPr>
      </w:pPr>
      <w:r>
        <w:rPr>
          <w:rFonts w:ascii="Calibri" w:hAnsi="Calibri" w:cs="Calibri" w:hint="cs"/>
          <w:b/>
          <w:bCs/>
          <w:sz w:val="28"/>
          <w:szCs w:val="28"/>
          <w:rtl/>
        </w:rPr>
        <w:t>2</w:t>
      </w:r>
      <w:r w:rsidRPr="00856447">
        <w:rPr>
          <w:rFonts w:ascii="Calibri" w:hAnsi="Calibri" w:cs="Calibri" w:hint="cs"/>
          <w:b/>
          <w:bCs/>
          <w:sz w:val="28"/>
          <w:szCs w:val="28"/>
          <w:shd w:val="clear" w:color="auto" w:fill="A6A6A6" w:themeFill="background1" w:themeFillShade="A6"/>
          <w:rtl/>
        </w:rPr>
        <w:t>-الدية</w:t>
      </w:r>
    </w:p>
    <w:p w:rsidR="006D0CBC" w:rsidRDefault="006D0CBC" w:rsidP="006D0CBC">
      <w:pPr>
        <w:bidi/>
        <w:ind w:left="-450" w:right="-540"/>
        <w:jc w:val="both"/>
        <w:rPr>
          <w:rFonts w:ascii="Calibri" w:hAnsi="Calibri" w:cs="Calibri" w:hint="cs"/>
          <w:b/>
          <w:bCs/>
          <w:sz w:val="28"/>
          <w:szCs w:val="28"/>
          <w:rtl/>
        </w:rPr>
      </w:pPr>
      <w:r w:rsidRPr="006D0CBC">
        <w:rPr>
          <w:rFonts w:ascii="Calibri" w:hAnsi="Calibri" w:cs="Calibri"/>
          <w:b/>
          <w:bCs/>
          <w:sz w:val="28"/>
          <w:szCs w:val="28"/>
          <w:rtl/>
        </w:rPr>
        <w:t>الدية مبلغ من المال يدفعه الجاني أو جماعته إلى المجني عليه أو ف</w:t>
      </w:r>
      <w:proofErr w:type="gramStart"/>
      <w:r w:rsidRPr="006D0CBC">
        <w:rPr>
          <w:rFonts w:ascii="Calibri" w:hAnsi="Calibri" w:cs="Calibri"/>
          <w:b/>
          <w:bCs/>
          <w:sz w:val="28"/>
          <w:szCs w:val="28"/>
          <w:rtl/>
        </w:rPr>
        <w:t>راد جماعته</w:t>
      </w:r>
      <w:proofErr w:type="gramEnd"/>
      <w:r w:rsidRPr="006D0CBC">
        <w:rPr>
          <w:rFonts w:ascii="Calibri" w:hAnsi="Calibri" w:cs="Calibri"/>
          <w:b/>
          <w:bCs/>
          <w:sz w:val="28"/>
          <w:szCs w:val="28"/>
          <w:rtl/>
        </w:rPr>
        <w:t xml:space="preserve"> لقاء تنازلهم عن الأخذ بالثأر باستعمال القوة. وقد استعمل الدية أقوام قديمة كثيرة منها العرب والهنود والرومان </w:t>
      </w:r>
      <w:proofErr w:type="gramStart"/>
      <w:r w:rsidRPr="006D0CBC">
        <w:rPr>
          <w:rFonts w:ascii="Calibri" w:hAnsi="Calibri" w:cs="Calibri"/>
          <w:b/>
          <w:bCs/>
          <w:sz w:val="28"/>
          <w:szCs w:val="28"/>
          <w:rtl/>
        </w:rPr>
        <w:t>والجرمان</w:t>
      </w:r>
      <w:r w:rsidRPr="006D0CBC">
        <w:rPr>
          <w:rFonts w:ascii="Calibri" w:hAnsi="Calibri" w:cs="Calibri"/>
          <w:b/>
          <w:bCs/>
          <w:sz w:val="28"/>
          <w:szCs w:val="28"/>
        </w:rPr>
        <w:t xml:space="preserve"> .</w:t>
      </w:r>
      <w:proofErr w:type="gramEnd"/>
      <w:r w:rsidRPr="006D0CBC">
        <w:rPr>
          <w:rFonts w:ascii="Calibri" w:hAnsi="Calibri" w:cs="Calibri"/>
          <w:b/>
          <w:bCs/>
          <w:sz w:val="28"/>
          <w:szCs w:val="28"/>
          <w:rtl/>
        </w:rPr>
        <w:t xml:space="preserve">ولتأصل الرغبة في الانتقام من المعتدي في نفس الإنسان القديم كان معتدي أو جماعته يقدمون إلى المعتدى عليه أو جماعته أموالاً كثيرة </w:t>
      </w:r>
      <w:r>
        <w:rPr>
          <w:rFonts w:ascii="Calibri" w:hAnsi="Calibri" w:cs="Calibri" w:hint="cs"/>
          <w:b/>
          <w:bCs/>
          <w:sz w:val="28"/>
          <w:szCs w:val="28"/>
          <w:rtl/>
        </w:rPr>
        <w:t>يغ</w:t>
      </w:r>
      <w:r w:rsidRPr="006D0CBC">
        <w:rPr>
          <w:rFonts w:ascii="Calibri" w:hAnsi="Calibri" w:cs="Calibri"/>
          <w:b/>
          <w:bCs/>
          <w:sz w:val="28"/>
          <w:szCs w:val="28"/>
          <w:rtl/>
        </w:rPr>
        <w:t>رون بها هؤلاء ليتنازلوا عن حقهم في الثأر باستعمال القوة</w:t>
      </w:r>
      <w:r>
        <w:rPr>
          <w:rFonts w:ascii="Calibri" w:hAnsi="Calibri" w:cs="Calibri"/>
          <w:b/>
          <w:bCs/>
          <w:sz w:val="28"/>
          <w:szCs w:val="28"/>
        </w:rPr>
        <w:t xml:space="preserve"> </w:t>
      </w:r>
      <w:r>
        <w:rPr>
          <w:rFonts w:ascii="Calibri" w:hAnsi="Calibri" w:cs="Calibri" w:hint="cs"/>
          <w:b/>
          <w:bCs/>
          <w:sz w:val="28"/>
          <w:szCs w:val="28"/>
          <w:rtl/>
        </w:rPr>
        <w:t>, والدية نوعين اختيارية او الزامية.</w:t>
      </w:r>
    </w:p>
    <w:p w:rsidR="006D0CBC" w:rsidRDefault="006D0CBC" w:rsidP="006D0CBC">
      <w:pPr>
        <w:bidi/>
        <w:ind w:left="-450" w:right="-540"/>
        <w:jc w:val="both"/>
        <w:rPr>
          <w:rFonts w:ascii="Calibri" w:hAnsi="Calibri" w:cs="Calibri" w:hint="cs"/>
          <w:b/>
          <w:bCs/>
          <w:sz w:val="28"/>
          <w:szCs w:val="28"/>
          <w:rtl/>
        </w:rPr>
      </w:pPr>
      <w:r>
        <w:rPr>
          <w:rFonts w:ascii="Calibri" w:hAnsi="Calibri" w:cs="Calibri" w:hint="cs"/>
          <w:b/>
          <w:bCs/>
          <w:sz w:val="28"/>
          <w:szCs w:val="28"/>
          <w:rtl/>
        </w:rPr>
        <w:t>3</w:t>
      </w:r>
      <w:r w:rsidRPr="00856447">
        <w:rPr>
          <w:rFonts w:ascii="Calibri" w:hAnsi="Calibri" w:cs="Calibri" w:hint="cs"/>
          <w:b/>
          <w:bCs/>
          <w:sz w:val="28"/>
          <w:szCs w:val="28"/>
          <w:shd w:val="clear" w:color="auto" w:fill="A6A6A6" w:themeFill="background1" w:themeFillShade="A6"/>
          <w:rtl/>
        </w:rPr>
        <w:t>-التخلي عن المجرم</w:t>
      </w:r>
    </w:p>
    <w:p w:rsidR="006D0CBC" w:rsidRPr="006D0CBC" w:rsidRDefault="006D0CBC" w:rsidP="006D0CBC">
      <w:pPr>
        <w:bidi/>
        <w:ind w:left="-450" w:right="-540"/>
        <w:jc w:val="both"/>
        <w:rPr>
          <w:rFonts w:ascii="Calibri" w:hAnsi="Calibri" w:cs="Calibri"/>
          <w:b/>
          <w:bCs/>
          <w:sz w:val="28"/>
          <w:szCs w:val="28"/>
          <w:rtl/>
        </w:rPr>
      </w:pPr>
      <w:r w:rsidRPr="006D0CBC">
        <w:rPr>
          <w:rFonts w:ascii="Calibri" w:hAnsi="Calibri" w:cs="Calibri"/>
          <w:b/>
          <w:bCs/>
          <w:sz w:val="28"/>
          <w:szCs w:val="28"/>
          <w:rtl/>
        </w:rPr>
        <w:t xml:space="preserve">إذا لم تشأ جماعة أن تدفع الدية عن الجريمة التي كان قد اقترفها أحد أفرادها أو أن تدافع عنه، وخشيت أن يتعدى الأخذ بالثأر شخصه إلى غيره من أفرادها ، فإنها تخرجه من حضيرتها ، وتضمه تحت رحمة المطالبين بالثأر منه أو تتركه بعيداً عن حمايتها. ولهذا ينظر إلى التخلي عن المجرم من زاويتين : الأولى أنه من آثار الانتقام الفردي لأنه يضع الجاني تحت رحمة المطالبين بالأخذ بالثأر منه ليقتصوا بأنفسهم منه . </w:t>
      </w:r>
      <w:proofErr w:type="gramStart"/>
      <w:r w:rsidRPr="006D0CBC">
        <w:rPr>
          <w:rFonts w:ascii="Calibri" w:hAnsi="Calibri" w:cs="Calibri"/>
          <w:b/>
          <w:bCs/>
          <w:sz w:val="28"/>
          <w:szCs w:val="28"/>
          <w:rtl/>
        </w:rPr>
        <w:t>والثانية</w:t>
      </w:r>
      <w:proofErr w:type="gramEnd"/>
      <w:r w:rsidRPr="006D0CBC">
        <w:rPr>
          <w:rFonts w:ascii="Calibri" w:hAnsi="Calibri" w:cs="Calibri"/>
          <w:b/>
          <w:bCs/>
          <w:sz w:val="28"/>
          <w:szCs w:val="28"/>
          <w:rtl/>
        </w:rPr>
        <w:t xml:space="preserve"> أنه وسيلة من وسائل الحد من آثار مبدأ تعدي العقوبة إلى غير شخص الجاني</w:t>
      </w:r>
      <w:r w:rsidRPr="006D0CBC">
        <w:rPr>
          <w:rFonts w:ascii="Calibri" w:hAnsi="Calibri" w:cs="Calibri" w:hint="cs"/>
          <w:b/>
          <w:bCs/>
          <w:sz w:val="28"/>
          <w:szCs w:val="28"/>
          <w:rtl/>
        </w:rPr>
        <w:t xml:space="preserve"> </w:t>
      </w:r>
      <w:r w:rsidRPr="006D0CBC">
        <w:rPr>
          <w:rFonts w:ascii="Calibri" w:hAnsi="Calibri" w:cs="Calibri"/>
          <w:b/>
          <w:bCs/>
          <w:sz w:val="28"/>
          <w:szCs w:val="28"/>
          <w:rtl/>
        </w:rPr>
        <w:t>لأنه يحصرها بالجاني وحده</w:t>
      </w:r>
      <w:r w:rsidRPr="006D0CBC">
        <w:rPr>
          <w:rFonts w:ascii="Calibri" w:hAnsi="Calibri" w:cs="Calibri"/>
          <w:b/>
          <w:bCs/>
          <w:sz w:val="28"/>
          <w:szCs w:val="28"/>
        </w:rPr>
        <w:t>.</w:t>
      </w:r>
    </w:p>
    <w:p w:rsidR="006D0CBC" w:rsidRDefault="006D0CBC" w:rsidP="006D0CBC">
      <w:pPr>
        <w:bidi/>
        <w:ind w:left="-450" w:right="-540"/>
        <w:jc w:val="both"/>
        <w:rPr>
          <w:rFonts w:ascii="Calibri" w:hAnsi="Calibri" w:cs="Calibri" w:hint="cs"/>
          <w:b/>
          <w:bCs/>
          <w:sz w:val="28"/>
          <w:szCs w:val="28"/>
          <w:rtl/>
        </w:rPr>
      </w:pPr>
      <w:r>
        <w:rPr>
          <w:rFonts w:ascii="Calibri" w:hAnsi="Calibri" w:cs="Calibri" w:hint="cs"/>
          <w:b/>
          <w:bCs/>
          <w:sz w:val="28"/>
          <w:szCs w:val="28"/>
          <w:rtl/>
        </w:rPr>
        <w:t xml:space="preserve"> </w:t>
      </w:r>
      <w:r w:rsidRPr="006D0CBC">
        <w:rPr>
          <w:rFonts w:ascii="Calibri" w:hAnsi="Calibri" w:cs="Calibri"/>
          <w:b/>
          <w:bCs/>
          <w:sz w:val="28"/>
          <w:szCs w:val="28"/>
          <w:rtl/>
        </w:rPr>
        <w:t xml:space="preserve">وقد عرفت </w:t>
      </w:r>
      <w:proofErr w:type="gramStart"/>
      <w:r w:rsidRPr="006D0CBC">
        <w:rPr>
          <w:rFonts w:ascii="Calibri" w:hAnsi="Calibri" w:cs="Calibri"/>
          <w:b/>
          <w:bCs/>
          <w:sz w:val="28"/>
          <w:szCs w:val="28"/>
          <w:rtl/>
        </w:rPr>
        <w:t>شعوب</w:t>
      </w:r>
      <w:proofErr w:type="gramEnd"/>
      <w:r w:rsidRPr="006D0CBC">
        <w:rPr>
          <w:rFonts w:ascii="Calibri" w:hAnsi="Calibri" w:cs="Calibri"/>
          <w:b/>
          <w:bCs/>
          <w:sz w:val="28"/>
          <w:szCs w:val="28"/>
          <w:rtl/>
        </w:rPr>
        <w:t xml:space="preserve"> قديمة كثيرة هذا النظام. فعرفه العرب في الجاهلية وأطلقوا عليه </w:t>
      </w:r>
      <w:proofErr w:type="gramStart"/>
      <w:r w:rsidRPr="006D0CBC">
        <w:rPr>
          <w:rFonts w:ascii="Calibri" w:hAnsi="Calibri" w:cs="Calibri"/>
          <w:b/>
          <w:bCs/>
          <w:sz w:val="28"/>
          <w:szCs w:val="28"/>
          <w:rtl/>
        </w:rPr>
        <w:t>اسم</w:t>
      </w:r>
      <w:proofErr w:type="gramEnd"/>
      <w:r w:rsidRPr="006D0CBC">
        <w:rPr>
          <w:rFonts w:ascii="Calibri" w:hAnsi="Calibri" w:cs="Calibri"/>
          <w:b/>
          <w:bCs/>
          <w:sz w:val="28"/>
          <w:szCs w:val="28"/>
          <w:rtl/>
        </w:rPr>
        <w:t xml:space="preserve"> </w:t>
      </w:r>
      <w:r>
        <w:rPr>
          <w:rFonts w:ascii="Calibri" w:hAnsi="Calibri" w:cs="Calibri" w:hint="cs"/>
          <w:b/>
          <w:bCs/>
          <w:sz w:val="28"/>
          <w:szCs w:val="28"/>
          <w:rtl/>
        </w:rPr>
        <w:t>((</w:t>
      </w:r>
      <w:r w:rsidRPr="006D0CBC">
        <w:rPr>
          <w:rFonts w:ascii="Calibri" w:hAnsi="Calibri" w:cs="Calibri"/>
          <w:b/>
          <w:bCs/>
          <w:sz w:val="28"/>
          <w:szCs w:val="28"/>
          <w:rtl/>
        </w:rPr>
        <w:t>الخلع</w:t>
      </w:r>
      <w:r>
        <w:rPr>
          <w:rFonts w:ascii="Calibri" w:hAnsi="Calibri" w:cs="Calibri" w:hint="cs"/>
          <w:b/>
          <w:bCs/>
          <w:sz w:val="28"/>
          <w:szCs w:val="28"/>
          <w:rtl/>
        </w:rPr>
        <w:t>))</w:t>
      </w:r>
      <w:r w:rsidRPr="006D0CBC">
        <w:rPr>
          <w:rFonts w:ascii="Calibri" w:hAnsi="Calibri" w:cs="Calibri"/>
          <w:b/>
          <w:bCs/>
          <w:sz w:val="28"/>
          <w:szCs w:val="28"/>
          <w:rtl/>
        </w:rPr>
        <w:t xml:space="preserve">. </w:t>
      </w:r>
      <w:proofErr w:type="gramStart"/>
      <w:r w:rsidRPr="006D0CBC">
        <w:rPr>
          <w:rFonts w:ascii="Calibri" w:hAnsi="Calibri" w:cs="Calibri"/>
          <w:b/>
          <w:bCs/>
          <w:sz w:val="28"/>
          <w:szCs w:val="28"/>
          <w:rtl/>
        </w:rPr>
        <w:t>وعرفه</w:t>
      </w:r>
      <w:proofErr w:type="gramEnd"/>
      <w:r w:rsidRPr="006D0CBC">
        <w:rPr>
          <w:rFonts w:ascii="Calibri" w:hAnsi="Calibri" w:cs="Calibri"/>
          <w:b/>
          <w:bCs/>
          <w:sz w:val="28"/>
          <w:szCs w:val="28"/>
          <w:rtl/>
        </w:rPr>
        <w:t xml:space="preserve"> اليونان وأسموا الجاني عنه</w:t>
      </w:r>
      <w:r>
        <w:rPr>
          <w:rFonts w:ascii="Calibri" w:hAnsi="Calibri" w:cs="Calibri" w:hint="cs"/>
          <w:b/>
          <w:bCs/>
          <w:sz w:val="28"/>
          <w:szCs w:val="28"/>
          <w:rtl/>
        </w:rPr>
        <w:t xml:space="preserve"> </w:t>
      </w:r>
      <w:proofErr w:type="spellStart"/>
      <w:r>
        <w:rPr>
          <w:rFonts w:ascii="Calibri" w:hAnsi="Calibri" w:cs="Calibri" w:hint="cs"/>
          <w:b/>
          <w:bCs/>
          <w:sz w:val="28"/>
          <w:szCs w:val="28"/>
          <w:rtl/>
        </w:rPr>
        <w:t>المتخلى</w:t>
      </w:r>
      <w:proofErr w:type="spellEnd"/>
      <w:r>
        <w:rPr>
          <w:rFonts w:ascii="Calibri" w:hAnsi="Calibri" w:cs="Calibri" w:hint="cs"/>
          <w:b/>
          <w:bCs/>
          <w:sz w:val="28"/>
          <w:szCs w:val="28"/>
          <w:rtl/>
        </w:rPr>
        <w:t xml:space="preserve"> عنه</w:t>
      </w:r>
      <w:r w:rsidRPr="006D0CBC">
        <w:rPr>
          <w:rFonts w:ascii="Calibri" w:hAnsi="Calibri" w:cs="Calibri"/>
          <w:b/>
          <w:bCs/>
          <w:sz w:val="28"/>
          <w:szCs w:val="28"/>
          <w:rtl/>
        </w:rPr>
        <w:t xml:space="preserve"> </w:t>
      </w:r>
      <w:r>
        <w:rPr>
          <w:rFonts w:ascii="Calibri" w:hAnsi="Calibri" w:cs="Calibri" w:hint="cs"/>
          <w:b/>
          <w:bCs/>
          <w:sz w:val="28"/>
          <w:szCs w:val="28"/>
          <w:rtl/>
        </w:rPr>
        <w:t>((</w:t>
      </w:r>
      <w:r w:rsidRPr="006D0CBC">
        <w:rPr>
          <w:rFonts w:ascii="Calibri" w:hAnsi="Calibri" w:cs="Calibri"/>
          <w:b/>
          <w:bCs/>
          <w:sz w:val="28"/>
          <w:szCs w:val="28"/>
          <w:rtl/>
        </w:rPr>
        <w:t>بطريد العدالة</w:t>
      </w:r>
      <w:r>
        <w:rPr>
          <w:rFonts w:ascii="Calibri" w:hAnsi="Calibri" w:cs="Calibri" w:hint="cs"/>
          <w:b/>
          <w:bCs/>
          <w:sz w:val="28"/>
          <w:szCs w:val="28"/>
          <w:rtl/>
        </w:rPr>
        <w:t>))</w:t>
      </w:r>
      <w:r w:rsidRPr="006D0CBC">
        <w:rPr>
          <w:rFonts w:ascii="Calibri" w:hAnsi="Calibri" w:cs="Calibri"/>
          <w:b/>
          <w:bCs/>
          <w:sz w:val="28"/>
          <w:szCs w:val="28"/>
          <w:rtl/>
        </w:rPr>
        <w:t>. وعرفته ال</w:t>
      </w:r>
      <w:r>
        <w:rPr>
          <w:rFonts w:ascii="Calibri" w:hAnsi="Calibri" w:cs="Calibri"/>
          <w:b/>
          <w:bCs/>
          <w:sz w:val="28"/>
          <w:szCs w:val="28"/>
          <w:rtl/>
        </w:rPr>
        <w:t>قبائل السكسونية باسم</w:t>
      </w:r>
      <w:r>
        <w:rPr>
          <w:rFonts w:ascii="Calibri" w:hAnsi="Calibri" w:cs="Calibri" w:hint="cs"/>
          <w:b/>
          <w:bCs/>
          <w:sz w:val="28"/>
          <w:szCs w:val="28"/>
          <w:rtl/>
        </w:rPr>
        <w:t>(</w:t>
      </w:r>
      <w:r w:rsidRPr="006D0CBC">
        <w:rPr>
          <w:rFonts w:ascii="Calibri" w:hAnsi="Calibri" w:cs="Calibri"/>
          <w:b/>
          <w:bCs/>
          <w:sz w:val="28"/>
          <w:szCs w:val="28"/>
          <w:rtl/>
        </w:rPr>
        <w:t xml:space="preserve"> </w:t>
      </w:r>
      <w:proofErr w:type="spellStart"/>
      <w:r w:rsidRPr="006D0CBC">
        <w:rPr>
          <w:rFonts w:ascii="Calibri" w:hAnsi="Calibri" w:cs="Calibri"/>
          <w:b/>
          <w:bCs/>
          <w:sz w:val="28"/>
          <w:szCs w:val="28"/>
        </w:rPr>
        <w:t>utlagh</w:t>
      </w:r>
      <w:proofErr w:type="spellEnd"/>
      <w:r>
        <w:rPr>
          <w:rFonts w:ascii="Calibri" w:hAnsi="Calibri" w:cs="Calibri" w:hint="cs"/>
          <w:b/>
          <w:bCs/>
          <w:sz w:val="28"/>
          <w:szCs w:val="28"/>
          <w:rtl/>
        </w:rPr>
        <w:t xml:space="preserve">) </w:t>
      </w:r>
      <w:r w:rsidR="000828D9">
        <w:rPr>
          <w:rFonts w:ascii="Calibri" w:hAnsi="Calibri" w:cs="Calibri" w:hint="cs"/>
          <w:b/>
          <w:bCs/>
          <w:sz w:val="28"/>
          <w:szCs w:val="28"/>
          <w:rtl/>
        </w:rPr>
        <w:t>والرمان اسموه ((التخلي عن مصدر الضرر)).</w:t>
      </w:r>
    </w:p>
    <w:p w:rsidR="000828D9" w:rsidRDefault="000828D9" w:rsidP="000828D9">
      <w:pPr>
        <w:bidi/>
        <w:ind w:left="-450" w:right="-540"/>
        <w:jc w:val="both"/>
        <w:rPr>
          <w:rFonts w:ascii="Calibri" w:hAnsi="Calibri" w:cs="Calibri" w:hint="cs"/>
          <w:b/>
          <w:bCs/>
          <w:sz w:val="28"/>
          <w:szCs w:val="28"/>
          <w:rtl/>
        </w:rPr>
      </w:pPr>
      <w:r w:rsidRPr="00856447">
        <w:rPr>
          <w:rFonts w:ascii="Calibri" w:hAnsi="Calibri" w:cs="Calibri" w:hint="cs"/>
          <w:b/>
          <w:bCs/>
          <w:sz w:val="28"/>
          <w:szCs w:val="28"/>
          <w:shd w:val="clear" w:color="auto" w:fill="A6A6A6" w:themeFill="background1" w:themeFillShade="A6"/>
          <w:rtl/>
        </w:rPr>
        <w:t xml:space="preserve">رابعا: </w:t>
      </w:r>
      <w:proofErr w:type="gramStart"/>
      <w:r w:rsidRPr="00856447">
        <w:rPr>
          <w:rFonts w:ascii="Calibri" w:hAnsi="Calibri" w:cs="Calibri" w:hint="cs"/>
          <w:b/>
          <w:bCs/>
          <w:sz w:val="28"/>
          <w:szCs w:val="28"/>
          <w:shd w:val="clear" w:color="auto" w:fill="A6A6A6" w:themeFill="background1" w:themeFillShade="A6"/>
          <w:rtl/>
        </w:rPr>
        <w:t>نظام</w:t>
      </w:r>
      <w:proofErr w:type="gramEnd"/>
      <w:r w:rsidRPr="00856447">
        <w:rPr>
          <w:rFonts w:ascii="Calibri" w:hAnsi="Calibri" w:cs="Calibri" w:hint="cs"/>
          <w:b/>
          <w:bCs/>
          <w:sz w:val="28"/>
          <w:szCs w:val="28"/>
          <w:shd w:val="clear" w:color="auto" w:fill="A6A6A6" w:themeFill="background1" w:themeFillShade="A6"/>
          <w:rtl/>
        </w:rPr>
        <w:t xml:space="preserve"> القضاء</w:t>
      </w:r>
    </w:p>
    <w:p w:rsidR="000828D9" w:rsidRDefault="000828D9" w:rsidP="000828D9">
      <w:pPr>
        <w:bidi/>
        <w:ind w:left="-450" w:right="-540"/>
        <w:jc w:val="both"/>
        <w:rPr>
          <w:rFonts w:ascii="Calibri" w:hAnsi="Calibri" w:cs="Calibri" w:hint="cs"/>
          <w:b/>
          <w:bCs/>
          <w:sz w:val="28"/>
          <w:szCs w:val="28"/>
          <w:rtl/>
        </w:rPr>
      </w:pPr>
      <w:r>
        <w:rPr>
          <w:rFonts w:ascii="Calibri" w:hAnsi="Calibri" w:cs="Calibri" w:hint="cs"/>
          <w:b/>
          <w:bCs/>
          <w:sz w:val="28"/>
          <w:szCs w:val="28"/>
          <w:rtl/>
        </w:rPr>
        <w:t xml:space="preserve">المرحلة الأولى كان القضاء خاص بين افراد الاسرة ويقضي به رب الاسرة وعلاقاتها مع الجماعات الأخرى تقوم على الانتقام الفردي واستعمال </w:t>
      </w:r>
      <w:proofErr w:type="spellStart"/>
      <w:r>
        <w:rPr>
          <w:rFonts w:ascii="Calibri" w:hAnsi="Calibri" w:cs="Calibri" w:hint="cs"/>
          <w:b/>
          <w:bCs/>
          <w:sz w:val="28"/>
          <w:szCs w:val="28"/>
          <w:rtl/>
        </w:rPr>
        <w:t>اقوة</w:t>
      </w:r>
      <w:proofErr w:type="spellEnd"/>
    </w:p>
    <w:p w:rsidR="000828D9" w:rsidRDefault="000828D9" w:rsidP="000828D9">
      <w:pPr>
        <w:bidi/>
        <w:ind w:left="-450" w:right="-540"/>
        <w:jc w:val="both"/>
        <w:rPr>
          <w:rFonts w:ascii="Calibri" w:hAnsi="Calibri" w:cs="Calibri" w:hint="cs"/>
          <w:b/>
          <w:bCs/>
          <w:sz w:val="28"/>
          <w:szCs w:val="28"/>
          <w:rtl/>
        </w:rPr>
      </w:pPr>
      <w:r>
        <w:rPr>
          <w:rFonts w:ascii="Calibri" w:hAnsi="Calibri" w:cs="Calibri" w:hint="cs"/>
          <w:b/>
          <w:bCs/>
          <w:sz w:val="28"/>
          <w:szCs w:val="28"/>
          <w:rtl/>
        </w:rPr>
        <w:t>المرحلة الثانية التحكيم الاختياري وللمدعي استعمال القوة او التحكيم والخصوم غير مرغمين على قبول التحكيم ابتداء او تنفيذ قرارات الحكم والناس يحتكمون الى رجال الدين او رؤساء القبائل.</w:t>
      </w:r>
    </w:p>
    <w:p w:rsidR="000828D9" w:rsidRDefault="000828D9" w:rsidP="000828D9">
      <w:pPr>
        <w:bidi/>
        <w:ind w:left="-450" w:right="-540"/>
        <w:jc w:val="both"/>
        <w:rPr>
          <w:rFonts w:ascii="Calibri" w:hAnsi="Calibri" w:cs="Calibri" w:hint="cs"/>
          <w:b/>
          <w:bCs/>
          <w:sz w:val="28"/>
          <w:szCs w:val="28"/>
          <w:rtl/>
        </w:rPr>
      </w:pPr>
      <w:r>
        <w:rPr>
          <w:rFonts w:ascii="Calibri" w:hAnsi="Calibri" w:cs="Calibri" w:hint="cs"/>
          <w:b/>
          <w:bCs/>
          <w:sz w:val="28"/>
          <w:szCs w:val="28"/>
          <w:rtl/>
        </w:rPr>
        <w:t>المرحلة الثالثة: مرحلة التحكيم الالزامي وفي هذه المرحلة قويت السلطة العامة واستطاعت ان تتدخل لإقرار النظام في المجتمع وعملت على منع الافراد من استعمال القوة في حسم دعاويهم وفرضت عليهم اختيار حكم او هيئة عامة تختاره لهم.</w:t>
      </w:r>
    </w:p>
    <w:p w:rsidR="002B248C" w:rsidRDefault="002B248C" w:rsidP="002B248C">
      <w:pPr>
        <w:bidi/>
        <w:ind w:left="-450" w:right="-540"/>
        <w:jc w:val="both"/>
        <w:rPr>
          <w:rFonts w:ascii="Calibri" w:hAnsi="Calibri" w:cs="Calibri" w:hint="cs"/>
          <w:b/>
          <w:bCs/>
          <w:sz w:val="28"/>
          <w:szCs w:val="28"/>
          <w:rtl/>
        </w:rPr>
      </w:pPr>
      <w:r>
        <w:rPr>
          <w:rFonts w:ascii="Calibri" w:hAnsi="Calibri" w:cs="Calibri" w:hint="cs"/>
          <w:b/>
          <w:bCs/>
          <w:sz w:val="28"/>
          <w:szCs w:val="28"/>
          <w:rtl/>
        </w:rPr>
        <w:t>وعلى الرغم من التطور الذي شهده القضاء الروماني الا اننا نجد بعض اثار الانتقام الفردي كان يقرها القانون الروماني ومن هذه الدعاوى:</w:t>
      </w:r>
    </w:p>
    <w:p w:rsidR="00D3508E" w:rsidRDefault="00D3508E" w:rsidP="00D3508E">
      <w:pPr>
        <w:bidi/>
        <w:ind w:left="-450" w:right="-540"/>
        <w:jc w:val="both"/>
        <w:rPr>
          <w:rFonts w:ascii="Calibri" w:hAnsi="Calibri" w:cs="Calibri" w:hint="cs"/>
          <w:b/>
          <w:bCs/>
          <w:sz w:val="28"/>
          <w:szCs w:val="28"/>
          <w:rtl/>
        </w:rPr>
      </w:pPr>
    </w:p>
    <w:p w:rsidR="00D3508E" w:rsidRPr="00D3508E" w:rsidRDefault="002B248C" w:rsidP="00D3508E">
      <w:pPr>
        <w:bidi/>
        <w:ind w:left="-450" w:right="-540"/>
        <w:jc w:val="both"/>
        <w:rPr>
          <w:rFonts w:ascii="Calibri" w:hAnsi="Calibri" w:cs="Calibri"/>
          <w:b/>
          <w:bCs/>
          <w:sz w:val="28"/>
          <w:szCs w:val="28"/>
          <w:rtl/>
        </w:rPr>
      </w:pPr>
      <w:r>
        <w:rPr>
          <w:rFonts w:ascii="Calibri" w:hAnsi="Calibri" w:cs="Calibri" w:hint="cs"/>
          <w:b/>
          <w:bCs/>
          <w:sz w:val="28"/>
          <w:szCs w:val="28"/>
          <w:rtl/>
        </w:rPr>
        <w:lastRenderedPageBreak/>
        <w:t>1-</w:t>
      </w:r>
      <w:r w:rsidR="00D3508E" w:rsidRPr="00D3508E">
        <w:rPr>
          <w:rFonts w:cs="Arial"/>
          <w:sz w:val="28"/>
          <w:szCs w:val="28"/>
          <w:rtl/>
        </w:rPr>
        <w:t xml:space="preserve"> </w:t>
      </w:r>
      <w:proofErr w:type="gramStart"/>
      <w:r w:rsidR="00D3508E" w:rsidRPr="00EF2912">
        <w:rPr>
          <w:rFonts w:ascii="Calibri" w:hAnsi="Calibri" w:cs="Calibri"/>
          <w:b/>
          <w:bCs/>
          <w:sz w:val="28"/>
          <w:szCs w:val="28"/>
          <w:shd w:val="clear" w:color="auto" w:fill="A6A6A6" w:themeFill="background1" w:themeFillShade="A6"/>
          <w:rtl/>
        </w:rPr>
        <w:t>دعوى</w:t>
      </w:r>
      <w:proofErr w:type="gramEnd"/>
      <w:r w:rsidR="00D3508E" w:rsidRPr="00EF2912">
        <w:rPr>
          <w:rFonts w:ascii="Calibri" w:hAnsi="Calibri" w:cs="Calibri"/>
          <w:b/>
          <w:bCs/>
          <w:sz w:val="28"/>
          <w:szCs w:val="28"/>
          <w:shd w:val="clear" w:color="auto" w:fill="A6A6A6" w:themeFill="background1" w:themeFillShade="A6"/>
          <w:rtl/>
        </w:rPr>
        <w:t xml:space="preserve"> إلقاء اليد</w:t>
      </w:r>
      <w:r w:rsidR="00D3508E" w:rsidRPr="00D3508E">
        <w:rPr>
          <w:rFonts w:ascii="Calibri" w:hAnsi="Calibri" w:cs="Calibri"/>
          <w:b/>
          <w:bCs/>
          <w:sz w:val="28"/>
          <w:szCs w:val="28"/>
        </w:rPr>
        <w:t xml:space="preserve"> </w:t>
      </w:r>
    </w:p>
    <w:p w:rsidR="002B248C" w:rsidRDefault="00D3508E" w:rsidP="00D3508E">
      <w:pPr>
        <w:bidi/>
        <w:ind w:left="-450" w:right="-540"/>
        <w:jc w:val="both"/>
        <w:rPr>
          <w:rFonts w:ascii="Calibri" w:hAnsi="Calibri" w:cs="Calibri" w:hint="cs"/>
          <w:b/>
          <w:bCs/>
          <w:sz w:val="28"/>
          <w:szCs w:val="28"/>
          <w:rtl/>
        </w:rPr>
      </w:pPr>
      <w:r w:rsidRPr="00D3508E">
        <w:rPr>
          <w:rFonts w:ascii="Calibri" w:hAnsi="Calibri" w:cs="Calibri"/>
          <w:b/>
          <w:bCs/>
          <w:sz w:val="28"/>
          <w:szCs w:val="28"/>
          <w:rtl/>
        </w:rPr>
        <w:t xml:space="preserve">كان القانون الروماني يسمح للدائن الذي حكم له على مدينه بأداء مبلغ معين من النقود، أو كان مدينه قد اعترف له بدينه أمام </w:t>
      </w:r>
      <w:proofErr w:type="spellStart"/>
      <w:r w:rsidRPr="00D3508E">
        <w:rPr>
          <w:rFonts w:ascii="Calibri" w:hAnsi="Calibri" w:cs="Calibri"/>
          <w:b/>
          <w:bCs/>
          <w:sz w:val="28"/>
          <w:szCs w:val="28"/>
          <w:rtl/>
        </w:rPr>
        <w:t>البريتور</w:t>
      </w:r>
      <w:proofErr w:type="spellEnd"/>
      <w:r w:rsidRPr="00D3508E">
        <w:rPr>
          <w:rFonts w:ascii="Calibri" w:hAnsi="Calibri" w:cs="Calibri"/>
          <w:b/>
          <w:bCs/>
          <w:sz w:val="28"/>
          <w:szCs w:val="28"/>
          <w:rtl/>
        </w:rPr>
        <w:t xml:space="preserve"> (الحاكم القضائي)؛ أن يلقي القبض على ذلك المدين وأن يحتجزه في بيته (بيت الدائن) مقيداً بالأغلال فإن مضى على احتجازه ستون يوماً ولم يتقدم أحد للوفاء بدينه، فإن لدائنه أن يبيعه كرقيق خارج مدينة روما</w:t>
      </w:r>
      <w:r>
        <w:rPr>
          <w:rFonts w:ascii="Calibri" w:hAnsi="Calibri" w:cs="Calibri" w:hint="cs"/>
          <w:b/>
          <w:bCs/>
          <w:sz w:val="28"/>
          <w:szCs w:val="28"/>
          <w:rtl/>
        </w:rPr>
        <w:t xml:space="preserve"> </w:t>
      </w:r>
      <w:r w:rsidRPr="00D3508E">
        <w:rPr>
          <w:rFonts w:ascii="Calibri" w:hAnsi="Calibri" w:cs="Calibri"/>
          <w:b/>
          <w:bCs/>
          <w:sz w:val="28"/>
          <w:szCs w:val="28"/>
          <w:rtl/>
        </w:rPr>
        <w:t>أو أن يقتله</w:t>
      </w:r>
      <w:r>
        <w:rPr>
          <w:rFonts w:ascii="Calibri" w:hAnsi="Calibri" w:cs="Calibri" w:hint="cs"/>
          <w:b/>
          <w:bCs/>
          <w:sz w:val="28"/>
          <w:szCs w:val="28"/>
          <w:rtl/>
        </w:rPr>
        <w:t>.</w:t>
      </w:r>
    </w:p>
    <w:p w:rsidR="00D3508E" w:rsidRPr="00D3508E" w:rsidRDefault="00D3508E" w:rsidP="00D3508E">
      <w:pPr>
        <w:bidi/>
        <w:ind w:left="-450" w:right="-540"/>
        <w:jc w:val="both"/>
        <w:rPr>
          <w:rFonts w:ascii="Calibri" w:hAnsi="Calibri" w:cs="Calibri"/>
          <w:b/>
          <w:bCs/>
          <w:sz w:val="28"/>
          <w:szCs w:val="28"/>
          <w:rtl/>
        </w:rPr>
      </w:pPr>
      <w:r>
        <w:rPr>
          <w:rFonts w:ascii="Calibri" w:hAnsi="Calibri" w:cs="Calibri" w:hint="cs"/>
          <w:b/>
          <w:bCs/>
          <w:sz w:val="28"/>
          <w:szCs w:val="28"/>
          <w:rtl/>
        </w:rPr>
        <w:t>2-</w:t>
      </w:r>
      <w:r w:rsidRPr="00D3508E">
        <w:rPr>
          <w:rFonts w:cs="Arial"/>
          <w:sz w:val="28"/>
          <w:szCs w:val="28"/>
          <w:rtl/>
        </w:rPr>
        <w:t xml:space="preserve"> </w:t>
      </w:r>
      <w:proofErr w:type="gramStart"/>
      <w:r w:rsidRPr="00EF2912">
        <w:rPr>
          <w:rFonts w:ascii="Calibri" w:hAnsi="Calibri" w:cs="Calibri"/>
          <w:b/>
          <w:bCs/>
          <w:sz w:val="28"/>
          <w:szCs w:val="28"/>
          <w:shd w:val="clear" w:color="auto" w:fill="A6A6A6" w:themeFill="background1" w:themeFillShade="A6"/>
          <w:rtl/>
        </w:rPr>
        <w:t>دعوى</w:t>
      </w:r>
      <w:proofErr w:type="gramEnd"/>
      <w:r w:rsidRPr="00EF2912">
        <w:rPr>
          <w:rFonts w:ascii="Calibri" w:hAnsi="Calibri" w:cs="Calibri"/>
          <w:b/>
          <w:bCs/>
          <w:sz w:val="28"/>
          <w:szCs w:val="28"/>
          <w:shd w:val="clear" w:color="auto" w:fill="A6A6A6" w:themeFill="background1" w:themeFillShade="A6"/>
          <w:rtl/>
        </w:rPr>
        <w:t xml:space="preserve"> أخذ رهينة</w:t>
      </w:r>
    </w:p>
    <w:p w:rsidR="00D3508E" w:rsidRDefault="00D3508E" w:rsidP="00D3508E">
      <w:pPr>
        <w:bidi/>
        <w:ind w:left="-450" w:right="-540"/>
        <w:jc w:val="both"/>
        <w:rPr>
          <w:rFonts w:ascii="Calibri" w:hAnsi="Calibri" w:cs="Calibri" w:hint="cs"/>
          <w:b/>
          <w:bCs/>
          <w:sz w:val="28"/>
          <w:szCs w:val="28"/>
          <w:rtl/>
        </w:rPr>
      </w:pPr>
      <w:proofErr w:type="gramStart"/>
      <w:r w:rsidRPr="00D3508E">
        <w:rPr>
          <w:rFonts w:ascii="Calibri" w:hAnsi="Calibri" w:cs="Calibri"/>
          <w:b/>
          <w:bCs/>
          <w:sz w:val="28"/>
          <w:szCs w:val="28"/>
          <w:rtl/>
        </w:rPr>
        <w:t>إن</w:t>
      </w:r>
      <w:proofErr w:type="gramEnd"/>
      <w:r w:rsidRPr="00D3508E">
        <w:rPr>
          <w:rFonts w:ascii="Calibri" w:hAnsi="Calibri" w:cs="Calibri"/>
          <w:b/>
          <w:bCs/>
          <w:sz w:val="28"/>
          <w:szCs w:val="28"/>
          <w:rtl/>
        </w:rPr>
        <w:t xml:space="preserve"> هذه الوسيلة وإن أطلق عليها اصطلاح دعوى إلا أنها لا تزيد عن تفوه الدائن ببعض الديون المقترضة بسبب ديني (3) بعبارات معينة في حضور عدد من الشهود. فإذا ما قام بذلك فإنه يستطيع بحكم قانون الألواح الاثني عشر ومن دون حكم قضائي أن يستولي على مال مملوك</w:t>
      </w:r>
      <w:r>
        <w:rPr>
          <w:rFonts w:ascii="Calibri" w:hAnsi="Calibri" w:cs="Calibri" w:hint="cs"/>
          <w:b/>
          <w:bCs/>
          <w:sz w:val="28"/>
          <w:szCs w:val="28"/>
          <w:rtl/>
        </w:rPr>
        <w:t xml:space="preserve"> لمدينه وان يحجز ذلك المال كرهينة لديه حتى يوفي مدينه بدينه.</w:t>
      </w:r>
    </w:p>
    <w:p w:rsidR="00D3508E" w:rsidRPr="00D3508E" w:rsidRDefault="00D3508E" w:rsidP="00D3508E">
      <w:pPr>
        <w:bidi/>
        <w:ind w:left="-450" w:right="-540"/>
        <w:jc w:val="both"/>
        <w:rPr>
          <w:rFonts w:ascii="Calibri" w:hAnsi="Calibri" w:cs="Calibri"/>
          <w:b/>
          <w:bCs/>
          <w:sz w:val="28"/>
          <w:szCs w:val="28"/>
          <w:rtl/>
        </w:rPr>
      </w:pPr>
      <w:r>
        <w:rPr>
          <w:rFonts w:ascii="Calibri" w:hAnsi="Calibri" w:cs="Calibri" w:hint="cs"/>
          <w:b/>
          <w:bCs/>
          <w:sz w:val="28"/>
          <w:szCs w:val="28"/>
          <w:rtl/>
        </w:rPr>
        <w:t>3-</w:t>
      </w:r>
      <w:r w:rsidRPr="00EF2912">
        <w:rPr>
          <w:rFonts w:ascii="Calibri" w:hAnsi="Calibri" w:cs="Calibri" w:hint="cs"/>
          <w:b/>
          <w:bCs/>
          <w:sz w:val="28"/>
          <w:szCs w:val="28"/>
          <w:shd w:val="clear" w:color="auto" w:fill="A6A6A6" w:themeFill="background1" w:themeFillShade="A6"/>
          <w:rtl/>
        </w:rPr>
        <w:t>دعوى الرهان او القسم</w:t>
      </w:r>
    </w:p>
    <w:p w:rsidR="00D3508E" w:rsidRDefault="00D3508E" w:rsidP="00D3508E">
      <w:pPr>
        <w:bidi/>
        <w:ind w:left="-450" w:right="-540"/>
        <w:jc w:val="both"/>
        <w:rPr>
          <w:rFonts w:ascii="Calibri" w:hAnsi="Calibri" w:cs="Calibri" w:hint="cs"/>
          <w:b/>
          <w:bCs/>
          <w:sz w:val="28"/>
          <w:szCs w:val="28"/>
          <w:rtl/>
        </w:rPr>
      </w:pPr>
      <w:r w:rsidRPr="00D3508E">
        <w:rPr>
          <w:rFonts w:ascii="Calibri" w:hAnsi="Calibri" w:cs="Calibri"/>
          <w:b/>
          <w:bCs/>
          <w:sz w:val="28"/>
          <w:szCs w:val="28"/>
          <w:rtl/>
        </w:rPr>
        <w:t>إن إجراءات هذه الدعوى تذكرنا بطرق استعمال الإنسان البدائي</w:t>
      </w:r>
      <w:r>
        <w:rPr>
          <w:rFonts w:ascii="Calibri" w:hAnsi="Calibri" w:cs="Calibri" w:hint="cs"/>
          <w:b/>
          <w:bCs/>
          <w:sz w:val="28"/>
          <w:szCs w:val="28"/>
          <w:rtl/>
        </w:rPr>
        <w:t xml:space="preserve"> </w:t>
      </w:r>
      <w:r w:rsidRPr="00D3508E">
        <w:rPr>
          <w:rFonts w:ascii="Calibri" w:hAnsi="Calibri" w:cs="Calibri"/>
          <w:b/>
          <w:bCs/>
          <w:sz w:val="28"/>
          <w:szCs w:val="28"/>
          <w:rtl/>
        </w:rPr>
        <w:t>للقوة من أجل الحصول على ما كان يدعيه من الحقوق. فقد كان الطرفان</w:t>
      </w:r>
      <w:r>
        <w:rPr>
          <w:rFonts w:ascii="Calibri" w:hAnsi="Calibri" w:cs="Calibri" w:hint="cs"/>
          <w:b/>
          <w:bCs/>
          <w:sz w:val="28"/>
          <w:szCs w:val="28"/>
          <w:rtl/>
        </w:rPr>
        <w:t xml:space="preserve"> </w:t>
      </w:r>
      <w:r w:rsidRPr="00D3508E">
        <w:rPr>
          <w:rFonts w:ascii="Calibri" w:hAnsi="Calibri" w:cs="Calibri"/>
          <w:b/>
          <w:bCs/>
          <w:sz w:val="28"/>
          <w:szCs w:val="28"/>
          <w:rtl/>
        </w:rPr>
        <w:t>المتنازعان على ملكية مال يحضران هذا المال أو ما يرمز إليه أمام القضاء، وكان كل منهما يشهر عصا ثم يلمس بها المال ويعلن أن ذلك</w:t>
      </w:r>
      <w:r>
        <w:rPr>
          <w:rFonts w:ascii="Calibri" w:hAnsi="Calibri" w:cs="Calibri" w:hint="cs"/>
          <w:b/>
          <w:bCs/>
          <w:sz w:val="28"/>
          <w:szCs w:val="28"/>
          <w:rtl/>
        </w:rPr>
        <w:t xml:space="preserve"> </w:t>
      </w:r>
      <w:r>
        <w:rPr>
          <w:rFonts w:ascii="Calibri" w:hAnsi="Calibri" w:cs="Calibri"/>
          <w:b/>
          <w:bCs/>
          <w:sz w:val="28"/>
          <w:szCs w:val="28"/>
          <w:rtl/>
        </w:rPr>
        <w:t xml:space="preserve">المال هو ملك </w:t>
      </w:r>
      <w:proofErr w:type="gramStart"/>
      <w:r>
        <w:rPr>
          <w:rFonts w:ascii="Calibri" w:hAnsi="Calibri" w:cs="Calibri"/>
          <w:b/>
          <w:bCs/>
          <w:sz w:val="28"/>
          <w:szCs w:val="28"/>
          <w:rtl/>
        </w:rPr>
        <w:t xml:space="preserve">له </w:t>
      </w:r>
      <w:r>
        <w:rPr>
          <w:rFonts w:ascii="Calibri" w:hAnsi="Calibri" w:cs="Calibri" w:hint="cs"/>
          <w:b/>
          <w:bCs/>
          <w:sz w:val="28"/>
          <w:szCs w:val="28"/>
          <w:rtl/>
        </w:rPr>
        <w:t>.</w:t>
      </w:r>
      <w:proofErr w:type="gramEnd"/>
    </w:p>
    <w:p w:rsidR="00D3508E" w:rsidRDefault="00D3508E" w:rsidP="00D3508E">
      <w:pPr>
        <w:bidi/>
        <w:ind w:left="-450" w:right="-540"/>
        <w:jc w:val="both"/>
        <w:rPr>
          <w:rFonts w:ascii="Calibri" w:hAnsi="Calibri" w:cs="Calibri" w:hint="cs"/>
          <w:b/>
          <w:bCs/>
          <w:sz w:val="28"/>
          <w:szCs w:val="28"/>
          <w:rtl/>
        </w:rPr>
      </w:pPr>
      <w:r w:rsidRPr="00D3508E">
        <w:rPr>
          <w:rFonts w:ascii="Calibri" w:hAnsi="Calibri" w:cs="Calibri"/>
          <w:b/>
          <w:bCs/>
          <w:sz w:val="28"/>
          <w:szCs w:val="28"/>
          <w:rtl/>
        </w:rPr>
        <w:t>ولم تخل النظم القضائية لدى الأمم الأخرى من غير الرومان من آثار</w:t>
      </w:r>
      <w:r>
        <w:rPr>
          <w:rFonts w:ascii="Calibri" w:hAnsi="Calibri" w:cs="Calibri" w:hint="cs"/>
          <w:b/>
          <w:bCs/>
          <w:sz w:val="28"/>
          <w:szCs w:val="28"/>
          <w:rtl/>
        </w:rPr>
        <w:t xml:space="preserve"> </w:t>
      </w:r>
      <w:r w:rsidRPr="00D3508E">
        <w:rPr>
          <w:rFonts w:ascii="Calibri" w:hAnsi="Calibri" w:cs="Calibri"/>
          <w:b/>
          <w:bCs/>
          <w:sz w:val="28"/>
          <w:szCs w:val="28"/>
          <w:rtl/>
        </w:rPr>
        <w:t xml:space="preserve">نظام القضاء الخاص واستعمال </w:t>
      </w:r>
      <w:proofErr w:type="gramStart"/>
      <w:r w:rsidRPr="00D3508E">
        <w:rPr>
          <w:rFonts w:ascii="Calibri" w:hAnsi="Calibri" w:cs="Calibri"/>
          <w:b/>
          <w:bCs/>
          <w:sz w:val="28"/>
          <w:szCs w:val="28"/>
          <w:rtl/>
        </w:rPr>
        <w:t>القوة</w:t>
      </w:r>
      <w:r w:rsidRPr="00D3508E">
        <w:rPr>
          <w:rFonts w:ascii="Calibri" w:hAnsi="Calibri" w:cs="Calibri"/>
          <w:b/>
          <w:bCs/>
          <w:sz w:val="28"/>
          <w:szCs w:val="28"/>
        </w:rPr>
        <w:t xml:space="preserve"> .</w:t>
      </w:r>
      <w:proofErr w:type="gramEnd"/>
      <w:r w:rsidRPr="00D3508E">
        <w:rPr>
          <w:rFonts w:ascii="Calibri" w:hAnsi="Calibri" w:cs="Calibri"/>
          <w:b/>
          <w:bCs/>
          <w:sz w:val="28"/>
          <w:szCs w:val="28"/>
          <w:rtl/>
        </w:rPr>
        <w:t>وأبرز هذه الآثار لدى الكثير من الأقوام - سيما الأقوام الجرمانية</w:t>
      </w:r>
      <w:r w:rsidRPr="00D3508E">
        <w:rPr>
          <w:rFonts w:ascii="Calibri" w:hAnsi="Calibri" w:cs="Calibri"/>
          <w:b/>
          <w:bCs/>
          <w:sz w:val="28"/>
          <w:szCs w:val="28"/>
        </w:rPr>
        <w:t xml:space="preserve"> -</w:t>
      </w:r>
      <w:r w:rsidRPr="00D3508E">
        <w:rPr>
          <w:rFonts w:ascii="Calibri" w:hAnsi="Calibri" w:cs="Calibri"/>
          <w:b/>
          <w:bCs/>
          <w:sz w:val="28"/>
          <w:szCs w:val="28"/>
          <w:rtl/>
        </w:rPr>
        <w:t>نظام المبارزة. إن المبارزة استعمال صريح للقوة من أجل الحصول على</w:t>
      </w:r>
      <w:r>
        <w:rPr>
          <w:rFonts w:ascii="Calibri" w:hAnsi="Calibri" w:cs="Calibri" w:hint="cs"/>
          <w:b/>
          <w:bCs/>
          <w:sz w:val="28"/>
          <w:szCs w:val="28"/>
          <w:rtl/>
        </w:rPr>
        <w:t xml:space="preserve"> </w:t>
      </w:r>
      <w:r w:rsidRPr="00D3508E">
        <w:rPr>
          <w:rFonts w:ascii="Calibri" w:hAnsi="Calibri" w:cs="Calibri"/>
          <w:b/>
          <w:bCs/>
          <w:sz w:val="28"/>
          <w:szCs w:val="28"/>
          <w:rtl/>
        </w:rPr>
        <w:t xml:space="preserve">الحقوق المتنازع </w:t>
      </w:r>
      <w:proofErr w:type="gramStart"/>
      <w:r w:rsidRPr="00D3508E">
        <w:rPr>
          <w:rFonts w:ascii="Calibri" w:hAnsi="Calibri" w:cs="Calibri"/>
          <w:b/>
          <w:bCs/>
          <w:sz w:val="28"/>
          <w:szCs w:val="28"/>
          <w:rtl/>
        </w:rPr>
        <w:t>عليها</w:t>
      </w:r>
      <w:r w:rsidRPr="00D3508E">
        <w:rPr>
          <w:rFonts w:ascii="Calibri" w:hAnsi="Calibri" w:cs="Calibri"/>
          <w:b/>
          <w:bCs/>
          <w:sz w:val="28"/>
          <w:szCs w:val="28"/>
        </w:rPr>
        <w:t xml:space="preserve"> .</w:t>
      </w:r>
      <w:proofErr w:type="gramEnd"/>
      <w:r w:rsidRPr="00D3508E">
        <w:rPr>
          <w:rFonts w:ascii="Calibri" w:hAnsi="Calibri" w:cs="Calibri"/>
          <w:b/>
          <w:bCs/>
          <w:sz w:val="28"/>
          <w:szCs w:val="28"/>
          <w:rtl/>
        </w:rPr>
        <w:t>وقد كانت المبارزة أول الأمر خالية من أية قيود تنظمها ، وربما</w:t>
      </w:r>
      <w:r>
        <w:rPr>
          <w:rFonts w:ascii="Calibri" w:hAnsi="Calibri" w:cs="Calibri" w:hint="cs"/>
          <w:b/>
          <w:bCs/>
          <w:sz w:val="28"/>
          <w:szCs w:val="28"/>
          <w:rtl/>
        </w:rPr>
        <w:t xml:space="preserve"> </w:t>
      </w:r>
      <w:r w:rsidRPr="00D3508E">
        <w:rPr>
          <w:rFonts w:ascii="Calibri" w:hAnsi="Calibri" w:cs="Calibri"/>
          <w:b/>
          <w:bCs/>
          <w:sz w:val="28"/>
          <w:szCs w:val="28"/>
          <w:rtl/>
        </w:rPr>
        <w:t>عمت جماعتي الطرفين المتنازعين فأصبحت بذلك حرباً عامة بينهما</w:t>
      </w:r>
      <w:r>
        <w:rPr>
          <w:rFonts w:ascii="Calibri" w:hAnsi="Calibri" w:cs="Calibri" w:hint="cs"/>
          <w:b/>
          <w:bCs/>
          <w:sz w:val="28"/>
          <w:szCs w:val="28"/>
          <w:rtl/>
        </w:rPr>
        <w:t xml:space="preserve">, ومن ثم أصبحت </w:t>
      </w:r>
      <w:proofErr w:type="spellStart"/>
      <w:r>
        <w:rPr>
          <w:rFonts w:ascii="Calibri" w:hAnsi="Calibri" w:cs="Calibri" w:hint="cs"/>
          <w:b/>
          <w:bCs/>
          <w:sz w:val="28"/>
          <w:szCs w:val="28"/>
          <w:rtl/>
        </w:rPr>
        <w:t>لاتتم</w:t>
      </w:r>
      <w:proofErr w:type="spellEnd"/>
      <w:r>
        <w:rPr>
          <w:rFonts w:ascii="Calibri" w:hAnsi="Calibri" w:cs="Calibri" w:hint="cs"/>
          <w:b/>
          <w:bCs/>
          <w:sz w:val="28"/>
          <w:szCs w:val="28"/>
          <w:rtl/>
        </w:rPr>
        <w:t xml:space="preserve"> الا بموافقة الطرفان المتخاصمان عليها وحضرها شهود من اسرة كل من المتبارزين, وقد يقوم متبارزان محترفان بالمبارزة بالنيابة عنهما.</w:t>
      </w:r>
    </w:p>
    <w:p w:rsidR="00B22043" w:rsidRDefault="00B22043" w:rsidP="00B22043">
      <w:pPr>
        <w:bidi/>
        <w:ind w:left="-450" w:right="-540"/>
        <w:jc w:val="both"/>
        <w:rPr>
          <w:rFonts w:ascii="Calibri" w:hAnsi="Calibri" w:cs="Calibri" w:hint="cs"/>
          <w:b/>
          <w:bCs/>
          <w:sz w:val="28"/>
          <w:szCs w:val="28"/>
          <w:rtl/>
        </w:rPr>
      </w:pPr>
    </w:p>
    <w:p w:rsidR="00B22043" w:rsidRDefault="00B22043" w:rsidP="00B22043">
      <w:pPr>
        <w:bidi/>
        <w:ind w:left="-450" w:right="-540"/>
        <w:jc w:val="both"/>
        <w:rPr>
          <w:rFonts w:ascii="Calibri" w:hAnsi="Calibri" w:cs="Calibri" w:hint="cs"/>
          <w:b/>
          <w:bCs/>
          <w:sz w:val="28"/>
          <w:szCs w:val="28"/>
          <w:rtl/>
        </w:rPr>
      </w:pPr>
    </w:p>
    <w:p w:rsidR="00B22043" w:rsidRDefault="00B22043" w:rsidP="00B22043">
      <w:pPr>
        <w:bidi/>
        <w:ind w:left="-450" w:right="-540"/>
        <w:jc w:val="both"/>
        <w:rPr>
          <w:rFonts w:ascii="Calibri" w:hAnsi="Calibri" w:cs="Calibri" w:hint="cs"/>
          <w:b/>
          <w:bCs/>
          <w:sz w:val="28"/>
          <w:szCs w:val="28"/>
          <w:rtl/>
        </w:rPr>
      </w:pPr>
    </w:p>
    <w:p w:rsidR="00B22043" w:rsidRDefault="00B22043" w:rsidP="00B22043">
      <w:pPr>
        <w:bidi/>
        <w:ind w:left="-450" w:right="-540"/>
        <w:jc w:val="both"/>
        <w:rPr>
          <w:rFonts w:ascii="Calibri" w:hAnsi="Calibri" w:cs="Calibri" w:hint="cs"/>
          <w:b/>
          <w:bCs/>
          <w:sz w:val="28"/>
          <w:szCs w:val="28"/>
          <w:rtl/>
        </w:rPr>
      </w:pPr>
    </w:p>
    <w:p w:rsidR="00B22043" w:rsidRDefault="00B22043" w:rsidP="00B22043">
      <w:pPr>
        <w:bidi/>
        <w:ind w:left="-450" w:right="-540"/>
        <w:jc w:val="both"/>
        <w:rPr>
          <w:rFonts w:ascii="Calibri" w:hAnsi="Calibri" w:cs="Calibri" w:hint="cs"/>
          <w:b/>
          <w:bCs/>
          <w:sz w:val="28"/>
          <w:szCs w:val="28"/>
          <w:rtl/>
        </w:rPr>
      </w:pPr>
    </w:p>
    <w:p w:rsidR="00B22043" w:rsidRDefault="00B22043" w:rsidP="00B22043">
      <w:pPr>
        <w:bidi/>
        <w:ind w:left="-450" w:right="-540"/>
        <w:jc w:val="both"/>
        <w:rPr>
          <w:rFonts w:ascii="Calibri" w:hAnsi="Calibri" w:cs="Calibri" w:hint="cs"/>
          <w:b/>
          <w:bCs/>
          <w:sz w:val="28"/>
          <w:szCs w:val="28"/>
          <w:rtl/>
        </w:rPr>
      </w:pPr>
    </w:p>
    <w:p w:rsidR="00B22043" w:rsidRPr="00EF2912" w:rsidRDefault="00B22043" w:rsidP="00B22043">
      <w:pPr>
        <w:bidi/>
        <w:ind w:left="-450" w:right="-540"/>
        <w:jc w:val="center"/>
        <w:rPr>
          <w:rFonts w:ascii="Calibri" w:hAnsi="Calibri" w:cs="Calibri"/>
          <w:b/>
          <w:bCs/>
          <w:sz w:val="32"/>
          <w:szCs w:val="32"/>
          <w:rtl/>
          <w:lang w:bidi="ar-IQ"/>
        </w:rPr>
      </w:pPr>
      <w:proofErr w:type="gramStart"/>
      <w:r w:rsidRPr="00EF2912">
        <w:rPr>
          <w:rFonts w:ascii="Calibri" w:hAnsi="Calibri" w:cs="Calibri"/>
          <w:b/>
          <w:bCs/>
          <w:sz w:val="32"/>
          <w:szCs w:val="32"/>
          <w:shd w:val="clear" w:color="auto" w:fill="A6A6A6" w:themeFill="background1" w:themeFillShade="A6"/>
          <w:rtl/>
          <w:lang w:bidi="ar-IQ"/>
        </w:rPr>
        <w:lastRenderedPageBreak/>
        <w:t>الفصل</w:t>
      </w:r>
      <w:proofErr w:type="gramEnd"/>
      <w:r w:rsidRPr="00EF2912">
        <w:rPr>
          <w:rFonts w:ascii="Calibri" w:hAnsi="Calibri" w:cs="Calibri"/>
          <w:b/>
          <w:bCs/>
          <w:sz w:val="32"/>
          <w:szCs w:val="32"/>
          <w:shd w:val="clear" w:color="auto" w:fill="A6A6A6" w:themeFill="background1" w:themeFillShade="A6"/>
          <w:rtl/>
          <w:lang w:bidi="ar-IQ"/>
        </w:rPr>
        <w:t xml:space="preserve"> الثاني</w:t>
      </w:r>
    </w:p>
    <w:p w:rsidR="00B22043" w:rsidRPr="00EF2912" w:rsidRDefault="00B22043" w:rsidP="00B22043">
      <w:pPr>
        <w:bidi/>
        <w:ind w:left="-450" w:right="-540"/>
        <w:jc w:val="center"/>
        <w:rPr>
          <w:rFonts w:ascii="Calibri" w:hAnsi="Calibri" w:cs="Calibri"/>
          <w:b/>
          <w:bCs/>
          <w:sz w:val="32"/>
          <w:szCs w:val="32"/>
          <w:rtl/>
          <w:lang w:bidi="ar-IQ"/>
        </w:rPr>
      </w:pPr>
      <w:r w:rsidRPr="00EF2912">
        <w:rPr>
          <w:rFonts w:ascii="Calibri" w:hAnsi="Calibri" w:cs="Calibri"/>
          <w:b/>
          <w:bCs/>
          <w:sz w:val="32"/>
          <w:szCs w:val="32"/>
          <w:shd w:val="clear" w:color="auto" w:fill="A6A6A6" w:themeFill="background1" w:themeFillShade="A6"/>
          <w:rtl/>
          <w:lang w:bidi="ar-IQ"/>
        </w:rPr>
        <w:t>نشوء القانون وتطوره</w:t>
      </w:r>
    </w:p>
    <w:p w:rsidR="00B22043" w:rsidRPr="00B22043" w:rsidRDefault="00B22043" w:rsidP="00B22043">
      <w:pPr>
        <w:bidi/>
        <w:ind w:left="-450" w:right="-540"/>
        <w:jc w:val="both"/>
        <w:rPr>
          <w:rFonts w:ascii="Calibri" w:hAnsi="Calibri" w:cs="Calibri"/>
          <w:b/>
          <w:bCs/>
          <w:sz w:val="28"/>
          <w:szCs w:val="28"/>
          <w:rtl/>
          <w:lang w:bidi="ar-IQ"/>
        </w:rPr>
      </w:pPr>
    </w:p>
    <w:p w:rsidR="00B22043" w:rsidRDefault="00B22043" w:rsidP="00B22043">
      <w:pPr>
        <w:bidi/>
        <w:ind w:left="-450" w:right="-540"/>
        <w:jc w:val="both"/>
        <w:rPr>
          <w:rFonts w:ascii="Calibri" w:hAnsi="Calibri" w:cs="Calibri" w:hint="cs"/>
          <w:b/>
          <w:bCs/>
          <w:sz w:val="28"/>
          <w:szCs w:val="28"/>
          <w:rtl/>
          <w:lang w:bidi="ar-IQ"/>
        </w:rPr>
      </w:pPr>
      <w:r w:rsidRPr="00B22043">
        <w:rPr>
          <w:rFonts w:ascii="Calibri" w:hAnsi="Calibri" w:cs="Calibri"/>
          <w:b/>
          <w:bCs/>
          <w:sz w:val="28"/>
          <w:szCs w:val="28"/>
          <w:rtl/>
          <w:lang w:bidi="ar-IQ"/>
        </w:rPr>
        <w:t>يؤدي تقدم المدنية الإنسانية إلى زيادة سيطرة الإنسان على الطبيعة وتكييفه لها وفق مشيئت</w:t>
      </w:r>
      <w:r>
        <w:rPr>
          <w:rFonts w:ascii="Calibri" w:hAnsi="Calibri" w:cs="Calibri"/>
          <w:b/>
          <w:bCs/>
          <w:sz w:val="28"/>
          <w:szCs w:val="28"/>
          <w:rtl/>
          <w:lang w:bidi="ar-IQ"/>
        </w:rPr>
        <w:t>ه واستخدامه إياها لقضاء حاجاته</w:t>
      </w:r>
      <w:r>
        <w:rPr>
          <w:rFonts w:ascii="Calibri" w:hAnsi="Calibri" w:cs="Calibri" w:hint="cs"/>
          <w:b/>
          <w:bCs/>
          <w:sz w:val="28"/>
          <w:szCs w:val="28"/>
          <w:rtl/>
          <w:lang w:bidi="ar-IQ"/>
        </w:rPr>
        <w:t xml:space="preserve">, </w:t>
      </w:r>
      <w:r w:rsidRPr="00B22043">
        <w:rPr>
          <w:rFonts w:ascii="Calibri" w:hAnsi="Calibri" w:cs="Calibri"/>
          <w:b/>
          <w:bCs/>
          <w:sz w:val="28"/>
          <w:szCs w:val="28"/>
          <w:rtl/>
          <w:lang w:bidi="ar-IQ"/>
        </w:rPr>
        <w:t xml:space="preserve">فتخيل أن لكل ظاهرة طبيعية روحاً تحركها وتسييرها . </w:t>
      </w:r>
      <w:proofErr w:type="gramStart"/>
      <w:r w:rsidRPr="00B22043">
        <w:rPr>
          <w:rFonts w:ascii="Calibri" w:hAnsi="Calibri" w:cs="Calibri"/>
          <w:b/>
          <w:bCs/>
          <w:sz w:val="28"/>
          <w:szCs w:val="28"/>
          <w:rtl/>
          <w:lang w:bidi="ar-IQ"/>
        </w:rPr>
        <w:t>فما</w:t>
      </w:r>
      <w:proofErr w:type="gramEnd"/>
      <w:r w:rsidRPr="00B22043">
        <w:rPr>
          <w:rFonts w:ascii="Calibri" w:hAnsi="Calibri" w:cs="Calibri"/>
          <w:b/>
          <w:bCs/>
          <w:sz w:val="28"/>
          <w:szCs w:val="28"/>
          <w:rtl/>
          <w:lang w:bidi="ar-IQ"/>
        </w:rPr>
        <w:t xml:space="preserve"> لبث الإنسان لفطرة أو لخوف أن جعل له من هذه الأرواح التي تخيلها آلهة يعبدها ويتقرب إليها بال</w:t>
      </w:r>
      <w:r>
        <w:rPr>
          <w:rFonts w:ascii="Calibri" w:hAnsi="Calibri" w:cs="Calibri"/>
          <w:b/>
          <w:bCs/>
          <w:sz w:val="28"/>
          <w:szCs w:val="28"/>
          <w:rtl/>
          <w:lang w:bidi="ar-IQ"/>
        </w:rPr>
        <w:t xml:space="preserve">صلاة وتقديم القرابين. فعبد </w:t>
      </w:r>
      <w:proofErr w:type="gramStart"/>
      <w:r>
        <w:rPr>
          <w:rFonts w:ascii="Calibri" w:hAnsi="Calibri" w:cs="Calibri"/>
          <w:b/>
          <w:bCs/>
          <w:sz w:val="28"/>
          <w:szCs w:val="28"/>
          <w:rtl/>
          <w:lang w:bidi="ar-IQ"/>
        </w:rPr>
        <w:t xml:space="preserve">إله </w:t>
      </w:r>
      <w:r w:rsidRPr="00B22043">
        <w:rPr>
          <w:rFonts w:ascii="Calibri" w:hAnsi="Calibri" w:cs="Calibri"/>
          <w:b/>
          <w:bCs/>
          <w:sz w:val="28"/>
          <w:szCs w:val="28"/>
          <w:rtl/>
          <w:lang w:bidi="ar-IQ"/>
        </w:rPr>
        <w:t xml:space="preserve"> لشمس</w:t>
      </w:r>
      <w:proofErr w:type="gramEnd"/>
      <w:r w:rsidRPr="00B22043">
        <w:rPr>
          <w:rFonts w:ascii="Calibri" w:hAnsi="Calibri" w:cs="Calibri"/>
          <w:b/>
          <w:bCs/>
          <w:sz w:val="28"/>
          <w:szCs w:val="28"/>
          <w:rtl/>
          <w:lang w:bidi="ar-IQ"/>
        </w:rPr>
        <w:t xml:space="preserve">  وإله القمر وإله الأنهار وإله البحار. </w:t>
      </w:r>
      <w:proofErr w:type="gramStart"/>
      <w:r w:rsidRPr="00B22043">
        <w:rPr>
          <w:rFonts w:ascii="Calibri" w:hAnsi="Calibri" w:cs="Calibri"/>
          <w:b/>
          <w:bCs/>
          <w:sz w:val="28"/>
          <w:szCs w:val="28"/>
          <w:rtl/>
          <w:lang w:bidi="ar-IQ"/>
        </w:rPr>
        <w:t>ثم</w:t>
      </w:r>
      <w:proofErr w:type="gramEnd"/>
      <w:r w:rsidRPr="00B22043">
        <w:rPr>
          <w:rFonts w:ascii="Calibri" w:hAnsi="Calibri" w:cs="Calibri"/>
          <w:b/>
          <w:bCs/>
          <w:sz w:val="28"/>
          <w:szCs w:val="28"/>
          <w:rtl/>
          <w:lang w:bidi="ar-IQ"/>
        </w:rPr>
        <w:t xml:space="preserve"> سما تصوره بعض لشيء فأدرك المعاني المجردة وإن لم يسعه أن يتخيلها من دون آلهة </w:t>
      </w:r>
      <w:r w:rsidRPr="00B22043">
        <w:rPr>
          <w:rFonts w:ascii="Calibri" w:hAnsi="Calibri" w:cs="Calibri" w:hint="cs"/>
          <w:b/>
          <w:bCs/>
          <w:sz w:val="28"/>
          <w:szCs w:val="28"/>
          <w:rtl/>
          <w:lang w:bidi="ar-IQ"/>
        </w:rPr>
        <w:t>ت</w:t>
      </w:r>
      <w:r w:rsidRPr="00B22043">
        <w:rPr>
          <w:rFonts w:ascii="Calibri" w:hAnsi="Calibri" w:cs="Calibri"/>
          <w:b/>
          <w:bCs/>
          <w:sz w:val="28"/>
          <w:szCs w:val="28"/>
          <w:rtl/>
          <w:lang w:bidi="ar-IQ"/>
        </w:rPr>
        <w:t xml:space="preserve">مثلها. فتخيل آلهة للعدل وللحكمة وللجمال ولغيرها من المعاني المجردة، وتصور أن جميع هذه الآلهة تخضع بدورها إلى سيد لها كان سمه زيوس لدى اليونان </w:t>
      </w:r>
      <w:proofErr w:type="spellStart"/>
      <w:r w:rsidRPr="00B22043">
        <w:rPr>
          <w:rFonts w:ascii="Calibri" w:hAnsi="Calibri" w:cs="Calibri"/>
          <w:b/>
          <w:bCs/>
          <w:sz w:val="28"/>
          <w:szCs w:val="28"/>
          <w:rtl/>
          <w:lang w:bidi="ar-IQ"/>
        </w:rPr>
        <w:t>وجوبيتر</w:t>
      </w:r>
      <w:proofErr w:type="spellEnd"/>
      <w:r w:rsidRPr="00B22043">
        <w:rPr>
          <w:rFonts w:ascii="Calibri" w:hAnsi="Calibri" w:cs="Calibri"/>
          <w:b/>
          <w:bCs/>
          <w:sz w:val="28"/>
          <w:szCs w:val="28"/>
          <w:rtl/>
          <w:lang w:bidi="ar-IQ"/>
        </w:rPr>
        <w:t xml:space="preserve"> لدى اليونان، وشماس - الذي هو إله</w:t>
      </w:r>
      <w:r>
        <w:rPr>
          <w:rFonts w:ascii="Calibri" w:hAnsi="Calibri" w:cs="Calibri" w:hint="cs"/>
          <w:b/>
          <w:bCs/>
          <w:sz w:val="28"/>
          <w:szCs w:val="28"/>
          <w:rtl/>
        </w:rPr>
        <w:t xml:space="preserve"> </w:t>
      </w:r>
      <w:r>
        <w:rPr>
          <w:rFonts w:ascii="Calibri" w:hAnsi="Calibri" w:cs="Calibri" w:hint="cs"/>
          <w:b/>
          <w:bCs/>
          <w:sz w:val="28"/>
          <w:szCs w:val="28"/>
          <w:rtl/>
          <w:lang w:bidi="ar-IQ"/>
        </w:rPr>
        <w:t>ال</w:t>
      </w:r>
      <w:r w:rsidRPr="00B22043">
        <w:rPr>
          <w:rFonts w:ascii="Calibri" w:hAnsi="Calibri" w:cs="Calibri"/>
          <w:b/>
          <w:bCs/>
          <w:sz w:val="28"/>
          <w:szCs w:val="28"/>
          <w:rtl/>
          <w:lang w:bidi="ar-IQ"/>
        </w:rPr>
        <w:t>شمس في الوقت نفسه - لدى العراقيين القدماء .</w:t>
      </w:r>
    </w:p>
    <w:p w:rsidR="00B22043" w:rsidRDefault="00B22043" w:rsidP="00B22043">
      <w:pPr>
        <w:bidi/>
        <w:ind w:left="-450" w:right="-540"/>
        <w:jc w:val="both"/>
        <w:rPr>
          <w:rFonts w:ascii="Calibri" w:hAnsi="Calibri" w:cs="Calibri" w:hint="cs"/>
          <w:b/>
          <w:bCs/>
          <w:sz w:val="28"/>
          <w:szCs w:val="28"/>
          <w:rtl/>
          <w:lang w:bidi="ar-IQ"/>
        </w:rPr>
      </w:pPr>
      <w:r>
        <w:rPr>
          <w:rFonts w:ascii="Calibri" w:hAnsi="Calibri" w:cs="Calibri" w:hint="cs"/>
          <w:b/>
          <w:bCs/>
          <w:sz w:val="28"/>
          <w:szCs w:val="28"/>
          <w:rtl/>
          <w:lang w:bidi="ar-IQ"/>
        </w:rPr>
        <w:t>1</w:t>
      </w:r>
      <w:r w:rsidRPr="00EF2912">
        <w:rPr>
          <w:rFonts w:ascii="Calibri" w:hAnsi="Calibri" w:cs="Calibri" w:hint="cs"/>
          <w:b/>
          <w:bCs/>
          <w:sz w:val="28"/>
          <w:szCs w:val="28"/>
          <w:shd w:val="clear" w:color="auto" w:fill="A6A6A6" w:themeFill="background1" w:themeFillShade="A6"/>
          <w:rtl/>
          <w:lang w:bidi="ar-IQ"/>
        </w:rPr>
        <w:t>-</w:t>
      </w:r>
      <w:proofErr w:type="gramStart"/>
      <w:r w:rsidRPr="00EF2912">
        <w:rPr>
          <w:rFonts w:ascii="Calibri" w:hAnsi="Calibri" w:cs="Calibri" w:hint="cs"/>
          <w:b/>
          <w:bCs/>
          <w:sz w:val="28"/>
          <w:szCs w:val="28"/>
          <w:shd w:val="clear" w:color="auto" w:fill="A6A6A6" w:themeFill="background1" w:themeFillShade="A6"/>
          <w:rtl/>
          <w:lang w:bidi="ar-IQ"/>
        </w:rPr>
        <w:t>الحكم</w:t>
      </w:r>
      <w:proofErr w:type="gramEnd"/>
      <w:r w:rsidRPr="00EF2912">
        <w:rPr>
          <w:rFonts w:ascii="Calibri" w:hAnsi="Calibri" w:cs="Calibri" w:hint="cs"/>
          <w:b/>
          <w:bCs/>
          <w:sz w:val="28"/>
          <w:szCs w:val="28"/>
          <w:shd w:val="clear" w:color="auto" w:fill="A6A6A6" w:themeFill="background1" w:themeFillShade="A6"/>
          <w:rtl/>
          <w:lang w:bidi="ar-IQ"/>
        </w:rPr>
        <w:t xml:space="preserve"> الإلهي</w:t>
      </w:r>
      <w:r>
        <w:rPr>
          <w:rFonts w:ascii="Calibri" w:hAnsi="Calibri" w:cs="Calibri" w:hint="cs"/>
          <w:b/>
          <w:bCs/>
          <w:sz w:val="28"/>
          <w:szCs w:val="28"/>
          <w:rtl/>
          <w:lang w:bidi="ar-IQ"/>
        </w:rPr>
        <w:t xml:space="preserve"> </w:t>
      </w:r>
    </w:p>
    <w:p w:rsidR="00B22043" w:rsidRPr="00B22043" w:rsidRDefault="00B22043" w:rsidP="00B22043">
      <w:pPr>
        <w:bidi/>
        <w:ind w:left="-450" w:right="-540"/>
        <w:jc w:val="both"/>
        <w:rPr>
          <w:rFonts w:ascii="Calibri" w:hAnsi="Calibri" w:cs="Calibri" w:hint="cs"/>
          <w:b/>
          <w:bCs/>
          <w:sz w:val="28"/>
          <w:szCs w:val="28"/>
          <w:rtl/>
          <w:lang w:bidi="ar-IQ"/>
        </w:rPr>
      </w:pPr>
      <w:r w:rsidRPr="00B22043">
        <w:rPr>
          <w:rFonts w:ascii="Calibri" w:hAnsi="Calibri" w:cs="Calibri"/>
          <w:b/>
          <w:bCs/>
          <w:sz w:val="28"/>
          <w:szCs w:val="28"/>
          <w:rtl/>
          <w:lang w:bidi="ar-IQ"/>
        </w:rPr>
        <w:t xml:space="preserve">يعتقد أن الإنسان في فجر حياته الاجتماعية لم يكن يرضخ لقواعد تنظم سلوكه في المجتمع إلا إذا اعتقد بأن مشيئة الآلهة قد قضت باتباعها. وكان ينقل إليه مشيئة الآلهة </w:t>
      </w:r>
      <w:proofErr w:type="gramStart"/>
      <w:r w:rsidRPr="00B22043">
        <w:rPr>
          <w:rFonts w:ascii="Calibri" w:hAnsi="Calibri" w:cs="Calibri"/>
          <w:b/>
          <w:bCs/>
          <w:sz w:val="28"/>
          <w:szCs w:val="28"/>
          <w:rtl/>
          <w:lang w:bidi="ar-IQ"/>
        </w:rPr>
        <w:t>من</w:t>
      </w:r>
      <w:proofErr w:type="gramEnd"/>
      <w:r w:rsidRPr="00B22043">
        <w:rPr>
          <w:rFonts w:ascii="Calibri" w:hAnsi="Calibri" w:cs="Calibri"/>
          <w:b/>
          <w:bCs/>
          <w:sz w:val="28"/>
          <w:szCs w:val="28"/>
          <w:rtl/>
          <w:lang w:bidi="ar-IQ"/>
        </w:rPr>
        <w:t xml:space="preserve"> كان يقوم بالطقوس الدينية ويدعي بتلقي الوحي من الآلهة. ففي نطاق الأسرة كان رب الأسرة، وأما خارجها فكان الكهنة يقومون بذلك. وكان الحاكم أو الملك في نطاق المدينة يحتل منصب الكاهن الأعظم، فكل من هؤلاء كان يمثل دور الوسيط بين الآلهة والبشر من أجل استيحاء إرادة الآلهة في القضية المعروضة. وبهذا فقد </w:t>
      </w:r>
      <w:proofErr w:type="gramStart"/>
      <w:r w:rsidRPr="00B22043">
        <w:rPr>
          <w:rFonts w:ascii="Calibri" w:hAnsi="Calibri" w:cs="Calibri"/>
          <w:b/>
          <w:bCs/>
          <w:sz w:val="28"/>
          <w:szCs w:val="28"/>
          <w:rtl/>
          <w:lang w:bidi="ar-IQ"/>
        </w:rPr>
        <w:t>كان</w:t>
      </w:r>
      <w:proofErr w:type="gramEnd"/>
      <w:r w:rsidRPr="00B22043">
        <w:rPr>
          <w:rFonts w:ascii="Calibri" w:hAnsi="Calibri" w:cs="Calibri"/>
          <w:b/>
          <w:bCs/>
          <w:sz w:val="28"/>
          <w:szCs w:val="28"/>
          <w:rtl/>
          <w:lang w:bidi="ar-IQ"/>
        </w:rPr>
        <w:t xml:space="preserve"> الحكم القانوني يصدر على صورة قرار يستوحيه الكاهن من إرادة الآلهة.</w:t>
      </w:r>
    </w:p>
    <w:p w:rsidR="00B22043" w:rsidRDefault="00B22043" w:rsidP="00B22043">
      <w:pPr>
        <w:bidi/>
        <w:ind w:left="-450" w:right="-540"/>
        <w:jc w:val="both"/>
        <w:rPr>
          <w:rFonts w:ascii="Calibri" w:hAnsi="Calibri" w:cs="Calibri" w:hint="cs"/>
          <w:b/>
          <w:bCs/>
          <w:sz w:val="28"/>
          <w:szCs w:val="28"/>
          <w:rtl/>
          <w:lang w:bidi="ar-IQ"/>
        </w:rPr>
      </w:pPr>
      <w:r w:rsidRPr="00B22043">
        <w:rPr>
          <w:rFonts w:ascii="Calibri" w:hAnsi="Calibri" w:cs="Calibri"/>
          <w:b/>
          <w:bCs/>
          <w:sz w:val="28"/>
          <w:szCs w:val="28"/>
          <w:rtl/>
          <w:lang w:bidi="ar-IQ"/>
        </w:rPr>
        <w:t xml:space="preserve"> ومن أهم صفات هذا الحكم أنه خاص بالنزاع المعروض ولا يسري على أية قضية أخرى وإن كانت مشابهة للقضية التي صدر ذلك الحكم فيها . </w:t>
      </w:r>
      <w:proofErr w:type="gramStart"/>
      <w:r w:rsidRPr="00B22043">
        <w:rPr>
          <w:rFonts w:ascii="Calibri" w:hAnsi="Calibri" w:cs="Calibri"/>
          <w:b/>
          <w:bCs/>
          <w:sz w:val="28"/>
          <w:szCs w:val="28"/>
          <w:rtl/>
          <w:lang w:bidi="ar-IQ"/>
        </w:rPr>
        <w:t>فإن</w:t>
      </w:r>
      <w:proofErr w:type="gramEnd"/>
      <w:r w:rsidRPr="00B22043">
        <w:rPr>
          <w:rFonts w:ascii="Calibri" w:hAnsi="Calibri" w:cs="Calibri"/>
          <w:b/>
          <w:bCs/>
          <w:sz w:val="28"/>
          <w:szCs w:val="28"/>
          <w:rtl/>
          <w:lang w:bidi="ar-IQ"/>
        </w:rPr>
        <w:t xml:space="preserve"> صدر حكم في قضية مشابهة يختلف عن الحكم الأول فلا مجال للجدال في مشيئة الآلهة. </w:t>
      </w:r>
      <w:proofErr w:type="gramStart"/>
      <w:r w:rsidRPr="00B22043">
        <w:rPr>
          <w:rFonts w:ascii="Calibri" w:hAnsi="Calibri" w:cs="Calibri"/>
          <w:b/>
          <w:bCs/>
          <w:sz w:val="28"/>
          <w:szCs w:val="28"/>
          <w:rtl/>
          <w:lang w:bidi="ar-IQ"/>
        </w:rPr>
        <w:t>في</w:t>
      </w:r>
      <w:proofErr w:type="gramEnd"/>
      <w:r w:rsidRPr="00B22043">
        <w:rPr>
          <w:rFonts w:ascii="Calibri" w:hAnsi="Calibri" w:cs="Calibri"/>
          <w:b/>
          <w:bCs/>
          <w:sz w:val="28"/>
          <w:szCs w:val="28"/>
          <w:rtl/>
          <w:lang w:bidi="ar-IQ"/>
        </w:rPr>
        <w:t xml:space="preserve"> هذه المرحلة لم تكن القاعدة القانونية قد استوفت جميع عناصرها فقد كان ينقصها عنصر مهم وهو العموم. </w:t>
      </w:r>
      <w:proofErr w:type="gramStart"/>
      <w:r w:rsidRPr="00B22043">
        <w:rPr>
          <w:rFonts w:ascii="Calibri" w:hAnsi="Calibri" w:cs="Calibri"/>
          <w:b/>
          <w:bCs/>
          <w:sz w:val="28"/>
          <w:szCs w:val="28"/>
          <w:rtl/>
          <w:lang w:bidi="ar-IQ"/>
        </w:rPr>
        <w:t>ولكنها</w:t>
      </w:r>
      <w:proofErr w:type="gramEnd"/>
      <w:r w:rsidRPr="00B22043">
        <w:rPr>
          <w:rFonts w:ascii="Calibri" w:hAnsi="Calibri" w:cs="Calibri"/>
          <w:b/>
          <w:bCs/>
          <w:sz w:val="28"/>
          <w:szCs w:val="28"/>
          <w:rtl/>
          <w:lang w:bidi="ar-IQ"/>
        </w:rPr>
        <w:t xml:space="preserve"> كانت قد بلغت العموم فيما بعد. وثمة نقص آخر من عناصر القاعدة القانونية كان ينقص الحكم الإلهي هو أن هذا الحكم كان يستمد قوته الملزمة من صفته الدينية لا من شعور الناس بوجود جزاء دنيوي تنزله سلطة العامة على من يخالفه وكل ما كان هناك من فكرة الجزاء فهو</w:t>
      </w:r>
      <w:r>
        <w:rPr>
          <w:rFonts w:ascii="Calibri" w:hAnsi="Calibri" w:cs="Calibri" w:hint="cs"/>
          <w:b/>
          <w:bCs/>
          <w:sz w:val="28"/>
          <w:szCs w:val="28"/>
          <w:rtl/>
          <w:lang w:bidi="ar-IQ"/>
        </w:rPr>
        <w:t xml:space="preserve"> الاعتقاد بجزاء ديني في الاخرة وقد نشأ الجزاء الدنيوي فيما بعد بصورة العرف.</w:t>
      </w:r>
    </w:p>
    <w:p w:rsidR="00B22043" w:rsidRPr="00B22043" w:rsidRDefault="00B22043" w:rsidP="00B22043">
      <w:pPr>
        <w:bidi/>
        <w:ind w:left="-450" w:right="-540"/>
        <w:jc w:val="both"/>
        <w:rPr>
          <w:rFonts w:ascii="Calibri" w:hAnsi="Calibri" w:cs="Calibri"/>
          <w:b/>
          <w:bCs/>
          <w:sz w:val="28"/>
          <w:szCs w:val="28"/>
          <w:rtl/>
          <w:lang w:bidi="ar-IQ"/>
        </w:rPr>
      </w:pPr>
      <w:proofErr w:type="gramStart"/>
      <w:r w:rsidRPr="00B22043">
        <w:rPr>
          <w:rFonts w:ascii="Calibri" w:hAnsi="Calibri" w:cs="Calibri"/>
          <w:b/>
          <w:bCs/>
          <w:sz w:val="28"/>
          <w:szCs w:val="28"/>
          <w:rtl/>
          <w:lang w:bidi="ar-IQ"/>
        </w:rPr>
        <w:t>إن</w:t>
      </w:r>
      <w:proofErr w:type="gramEnd"/>
      <w:r w:rsidRPr="00B22043">
        <w:rPr>
          <w:rFonts w:ascii="Calibri" w:hAnsi="Calibri" w:cs="Calibri"/>
          <w:b/>
          <w:bCs/>
          <w:sz w:val="28"/>
          <w:szCs w:val="28"/>
          <w:rtl/>
          <w:lang w:bidi="ar-IQ"/>
        </w:rPr>
        <w:t xml:space="preserve"> هذه الصورة كانت معروفة لدى كافة الجماعات سواء تلك التي بقيت على حالة القبيلة أو التي انتقلت إلى مرحلة المدينة، ففي هذه المرحلة الأخيرة احتل الملك أو الحاكم مركز الكاهن الأعظم</w:t>
      </w:r>
      <w:r w:rsidRPr="00B22043">
        <w:rPr>
          <w:rFonts w:ascii="Calibri" w:hAnsi="Calibri" w:cs="Calibri"/>
          <w:b/>
          <w:bCs/>
          <w:sz w:val="28"/>
          <w:szCs w:val="28"/>
        </w:rPr>
        <w:t>.</w:t>
      </w:r>
      <w:r w:rsidRPr="00B22043">
        <w:rPr>
          <w:rFonts w:ascii="Calibri" w:hAnsi="Calibri" w:cs="Calibri" w:hint="cs"/>
          <w:b/>
          <w:bCs/>
          <w:sz w:val="28"/>
          <w:szCs w:val="28"/>
          <w:rtl/>
          <w:lang w:bidi="ar-IQ"/>
        </w:rPr>
        <w:t xml:space="preserve"> </w:t>
      </w:r>
      <w:proofErr w:type="gramStart"/>
      <w:r w:rsidRPr="00B22043">
        <w:rPr>
          <w:rFonts w:ascii="Calibri" w:hAnsi="Calibri" w:cs="Calibri"/>
          <w:b/>
          <w:bCs/>
          <w:sz w:val="28"/>
          <w:szCs w:val="28"/>
          <w:rtl/>
          <w:lang w:bidi="ar-IQ"/>
        </w:rPr>
        <w:t>ففي</w:t>
      </w:r>
      <w:proofErr w:type="gramEnd"/>
      <w:r w:rsidRPr="00B22043">
        <w:rPr>
          <w:rFonts w:ascii="Calibri" w:hAnsi="Calibri" w:cs="Calibri"/>
          <w:b/>
          <w:bCs/>
          <w:sz w:val="28"/>
          <w:szCs w:val="28"/>
          <w:rtl/>
          <w:lang w:bidi="ar-IQ"/>
        </w:rPr>
        <w:t xml:space="preserve"> العراق القديم كان العراقيون القدماء يعتقدون أن لكل مدينة إله (أو آلهة) هو سيدها وحاميها ومصدر السلطات فيها. </w:t>
      </w:r>
      <w:proofErr w:type="gramStart"/>
      <w:r w:rsidRPr="00B22043">
        <w:rPr>
          <w:rFonts w:ascii="Calibri" w:hAnsi="Calibri" w:cs="Calibri"/>
          <w:b/>
          <w:bCs/>
          <w:sz w:val="28"/>
          <w:szCs w:val="28"/>
          <w:rtl/>
          <w:lang w:bidi="ar-IQ"/>
        </w:rPr>
        <w:t>وكان</w:t>
      </w:r>
      <w:proofErr w:type="gramEnd"/>
      <w:r w:rsidRPr="00B22043">
        <w:rPr>
          <w:rFonts w:ascii="Calibri" w:hAnsi="Calibri" w:cs="Calibri"/>
          <w:b/>
          <w:bCs/>
          <w:sz w:val="28"/>
          <w:szCs w:val="28"/>
          <w:rtl/>
          <w:lang w:bidi="ar-IQ"/>
        </w:rPr>
        <w:t xml:space="preserve"> الحاكمون في العراق القديم يدعون أنهم لا يصدرون حكماً إلا تحقيقاً لرغبات الآلهة. وصورة حمورابي وهو بين يدي إله العدل شماس واضحة الدلالة على</w:t>
      </w:r>
      <w:r w:rsidRPr="00B22043">
        <w:rPr>
          <w:rFonts w:ascii="Calibri" w:hAnsi="Calibri" w:cs="Calibri" w:hint="cs"/>
          <w:b/>
          <w:bCs/>
          <w:sz w:val="28"/>
          <w:szCs w:val="28"/>
          <w:rtl/>
          <w:lang w:bidi="ar-IQ"/>
        </w:rPr>
        <w:t xml:space="preserve"> </w:t>
      </w:r>
      <w:r w:rsidRPr="00B22043">
        <w:rPr>
          <w:rFonts w:ascii="Calibri" w:hAnsi="Calibri" w:cs="Calibri"/>
          <w:b/>
          <w:bCs/>
          <w:sz w:val="28"/>
          <w:szCs w:val="28"/>
          <w:rtl/>
          <w:lang w:bidi="ar-IQ"/>
        </w:rPr>
        <w:t>هذا الادعاء</w:t>
      </w:r>
      <w:r w:rsidRPr="00B22043">
        <w:rPr>
          <w:rFonts w:ascii="Calibri" w:hAnsi="Calibri" w:cs="Calibri"/>
          <w:b/>
          <w:bCs/>
          <w:sz w:val="28"/>
          <w:szCs w:val="28"/>
        </w:rPr>
        <w:t xml:space="preserve"> .</w:t>
      </w:r>
    </w:p>
    <w:p w:rsidR="00B22043" w:rsidRPr="00B22043" w:rsidRDefault="00B22043" w:rsidP="00B22043">
      <w:pPr>
        <w:bidi/>
        <w:ind w:left="-450" w:right="-540"/>
        <w:jc w:val="both"/>
        <w:rPr>
          <w:rFonts w:ascii="Calibri" w:hAnsi="Calibri" w:cs="Calibri"/>
          <w:b/>
          <w:bCs/>
          <w:sz w:val="28"/>
          <w:szCs w:val="28"/>
          <w:rtl/>
          <w:lang w:bidi="ar-IQ"/>
        </w:rPr>
      </w:pPr>
    </w:p>
    <w:p w:rsidR="00B22043" w:rsidRPr="00B22043" w:rsidRDefault="00B22043" w:rsidP="00B22043">
      <w:pPr>
        <w:bidi/>
        <w:ind w:left="-450" w:right="-540"/>
        <w:jc w:val="both"/>
        <w:rPr>
          <w:rFonts w:ascii="Calibri" w:hAnsi="Calibri" w:cs="Calibri"/>
          <w:b/>
          <w:bCs/>
          <w:sz w:val="28"/>
          <w:szCs w:val="28"/>
          <w:rtl/>
          <w:lang w:bidi="ar-IQ"/>
        </w:rPr>
      </w:pPr>
      <w:r w:rsidRPr="00B22043">
        <w:rPr>
          <w:rFonts w:ascii="Calibri" w:hAnsi="Calibri" w:cs="Calibri"/>
          <w:b/>
          <w:bCs/>
          <w:sz w:val="28"/>
          <w:szCs w:val="28"/>
          <w:rtl/>
          <w:lang w:bidi="ar-IQ"/>
        </w:rPr>
        <w:t>وفي مصر كان الناس يعتقدون بأن الأحكام القانونية هي من وضع إله القانون (تحوت) وأما آلهة العدل (</w:t>
      </w:r>
      <w:proofErr w:type="spellStart"/>
      <w:r w:rsidRPr="00B22043">
        <w:rPr>
          <w:rFonts w:ascii="Calibri" w:hAnsi="Calibri" w:cs="Calibri"/>
          <w:b/>
          <w:bCs/>
          <w:sz w:val="28"/>
          <w:szCs w:val="28"/>
          <w:rtl/>
          <w:lang w:bidi="ar-IQ"/>
        </w:rPr>
        <w:t>معات</w:t>
      </w:r>
      <w:proofErr w:type="spellEnd"/>
      <w:r w:rsidRPr="00B22043">
        <w:rPr>
          <w:rFonts w:ascii="Calibri" w:hAnsi="Calibri" w:cs="Calibri"/>
          <w:b/>
          <w:bCs/>
          <w:sz w:val="28"/>
          <w:szCs w:val="28"/>
          <w:rtl/>
          <w:lang w:bidi="ar-IQ"/>
        </w:rPr>
        <w:t>) فكانت ترعى تطبيقه. وكان الكهنة يعقدون محاكمهم أمام صنم الإله أمون ويحضرون المتهم أمامه . وبعد أن تتم مراسيم المرافعة يحرك الكهنة صنم الإله أمون للإشارة إلى براءة المتهم أو إدانته</w:t>
      </w:r>
      <w:r w:rsidRPr="00B22043">
        <w:rPr>
          <w:rFonts w:ascii="Calibri" w:hAnsi="Calibri" w:cs="Calibri"/>
          <w:b/>
          <w:bCs/>
          <w:sz w:val="28"/>
          <w:szCs w:val="28"/>
        </w:rPr>
        <w:t xml:space="preserve"> .</w:t>
      </w:r>
    </w:p>
    <w:p w:rsidR="00B22043" w:rsidRDefault="00B22043" w:rsidP="00D84792">
      <w:pPr>
        <w:bidi/>
        <w:ind w:left="-450" w:right="-540"/>
        <w:jc w:val="both"/>
        <w:rPr>
          <w:rFonts w:ascii="Calibri" w:hAnsi="Calibri" w:cs="Calibri" w:hint="cs"/>
          <w:b/>
          <w:bCs/>
          <w:sz w:val="28"/>
          <w:szCs w:val="28"/>
          <w:rtl/>
          <w:lang w:bidi="ar-IQ"/>
        </w:rPr>
      </w:pPr>
      <w:r w:rsidRPr="00B22043">
        <w:rPr>
          <w:rFonts w:ascii="Calibri" w:hAnsi="Calibri" w:cs="Calibri"/>
          <w:b/>
          <w:bCs/>
          <w:sz w:val="28"/>
          <w:szCs w:val="28"/>
          <w:rtl/>
          <w:lang w:bidi="ar-IQ"/>
        </w:rPr>
        <w:t xml:space="preserve">وتبين من أشعار هوميروس أن اليونانيين القدماء كانوا يحسبون أن آلهة العدل </w:t>
      </w:r>
      <w:proofErr w:type="spellStart"/>
      <w:r w:rsidRPr="00B22043">
        <w:rPr>
          <w:rFonts w:ascii="Calibri" w:hAnsi="Calibri" w:cs="Calibri"/>
          <w:b/>
          <w:bCs/>
          <w:sz w:val="28"/>
          <w:szCs w:val="28"/>
          <w:rtl/>
          <w:lang w:bidi="ar-IQ"/>
        </w:rPr>
        <w:t>تيميس</w:t>
      </w:r>
      <w:proofErr w:type="spellEnd"/>
      <w:r w:rsidRPr="00B22043">
        <w:rPr>
          <w:rFonts w:ascii="Calibri" w:hAnsi="Calibri" w:cs="Calibri"/>
          <w:b/>
          <w:bCs/>
          <w:sz w:val="28"/>
          <w:szCs w:val="28"/>
          <w:rtl/>
          <w:lang w:bidi="ar-IQ"/>
        </w:rPr>
        <w:t xml:space="preserve"> (</w:t>
      </w:r>
      <w:r w:rsidRPr="00B22043">
        <w:rPr>
          <w:rFonts w:ascii="Calibri" w:hAnsi="Calibri" w:cs="Calibri"/>
          <w:b/>
          <w:bCs/>
          <w:sz w:val="28"/>
          <w:szCs w:val="28"/>
        </w:rPr>
        <w:t>Themis</w:t>
      </w:r>
      <w:r w:rsidRPr="00B22043">
        <w:rPr>
          <w:rFonts w:ascii="Calibri" w:hAnsi="Calibri" w:cs="Calibri"/>
          <w:b/>
          <w:bCs/>
          <w:sz w:val="28"/>
          <w:szCs w:val="28"/>
          <w:rtl/>
          <w:lang w:bidi="ar-IQ"/>
        </w:rPr>
        <w:t xml:space="preserve">) توحي إلى القضاة من الكهنة بالأحكام. وكانت القبائل </w:t>
      </w:r>
      <w:proofErr w:type="spellStart"/>
      <w:r w:rsidRPr="00B22043">
        <w:rPr>
          <w:rFonts w:ascii="Calibri" w:hAnsi="Calibri" w:cs="Calibri"/>
          <w:b/>
          <w:bCs/>
          <w:sz w:val="28"/>
          <w:szCs w:val="28"/>
          <w:rtl/>
          <w:lang w:bidi="ar-IQ"/>
        </w:rPr>
        <w:t>الصلتية</w:t>
      </w:r>
      <w:proofErr w:type="spellEnd"/>
      <w:r w:rsidRPr="00B22043">
        <w:rPr>
          <w:rFonts w:ascii="Calibri" w:hAnsi="Calibri" w:cs="Calibri"/>
          <w:b/>
          <w:bCs/>
          <w:sz w:val="28"/>
          <w:szCs w:val="28"/>
          <w:rtl/>
          <w:lang w:bidi="ar-IQ"/>
        </w:rPr>
        <w:t xml:space="preserve"> (</w:t>
      </w:r>
      <w:proofErr w:type="spellStart"/>
      <w:r w:rsidRPr="00B22043">
        <w:rPr>
          <w:rFonts w:ascii="Calibri" w:hAnsi="Calibri" w:cs="Calibri"/>
          <w:b/>
          <w:bCs/>
          <w:sz w:val="28"/>
          <w:szCs w:val="28"/>
        </w:rPr>
        <w:t>Celtigues</w:t>
      </w:r>
      <w:proofErr w:type="spellEnd"/>
      <w:r w:rsidRPr="00B22043">
        <w:rPr>
          <w:rFonts w:ascii="Calibri" w:hAnsi="Calibri" w:cs="Calibri"/>
          <w:b/>
          <w:bCs/>
          <w:sz w:val="28"/>
          <w:szCs w:val="28"/>
          <w:rtl/>
          <w:lang w:bidi="ar-IQ"/>
        </w:rPr>
        <w:t xml:space="preserve">) - سواء تلك التي كانت تسكن في </w:t>
      </w:r>
      <w:proofErr w:type="spellStart"/>
      <w:r w:rsidRPr="00B22043">
        <w:rPr>
          <w:rFonts w:ascii="Calibri" w:hAnsi="Calibri" w:cs="Calibri"/>
          <w:b/>
          <w:bCs/>
          <w:sz w:val="28"/>
          <w:szCs w:val="28"/>
          <w:rtl/>
          <w:lang w:bidi="ar-IQ"/>
        </w:rPr>
        <w:t>أرلندا</w:t>
      </w:r>
      <w:proofErr w:type="spellEnd"/>
      <w:r w:rsidRPr="00B22043">
        <w:rPr>
          <w:rFonts w:ascii="Calibri" w:hAnsi="Calibri" w:cs="Calibri"/>
          <w:b/>
          <w:bCs/>
          <w:sz w:val="28"/>
          <w:szCs w:val="28"/>
          <w:rtl/>
          <w:lang w:bidi="ar-IQ"/>
        </w:rPr>
        <w:t xml:space="preserve"> أو التي كانت تعيش في فرنسا - تعتقد بقدرة طائفة معينة من الناس على أن تستوحي من الآلهة الأحكام القانونية. فكانت القبائل </w:t>
      </w:r>
      <w:proofErr w:type="spellStart"/>
      <w:r w:rsidRPr="00B22043">
        <w:rPr>
          <w:rFonts w:ascii="Calibri" w:hAnsi="Calibri" w:cs="Calibri"/>
          <w:b/>
          <w:bCs/>
          <w:sz w:val="28"/>
          <w:szCs w:val="28"/>
          <w:rtl/>
          <w:lang w:bidi="ar-IQ"/>
        </w:rPr>
        <w:t>الصلتية</w:t>
      </w:r>
      <w:proofErr w:type="spellEnd"/>
      <w:r w:rsidRPr="00B22043">
        <w:rPr>
          <w:rFonts w:ascii="Calibri" w:hAnsi="Calibri" w:cs="Calibri"/>
          <w:b/>
          <w:bCs/>
          <w:sz w:val="28"/>
          <w:szCs w:val="28"/>
          <w:rtl/>
          <w:lang w:bidi="ar-IQ"/>
        </w:rPr>
        <w:t xml:space="preserve"> الايرلندية تعتقد بأن بعض أفرادها كانوا يمارسون السحر وأنهم كانوا يستعملونه في استيحاء الأحكام القانونية. وقد كان يطلق على</w:t>
      </w:r>
      <w:r w:rsidR="00640485" w:rsidRPr="00640485">
        <w:rPr>
          <w:rFonts w:cs="Arial"/>
          <w:sz w:val="28"/>
          <w:szCs w:val="28"/>
          <w:rtl/>
          <w:lang w:bidi="ar-IQ"/>
        </w:rPr>
        <w:t xml:space="preserve"> </w:t>
      </w:r>
      <w:r w:rsidR="00640485" w:rsidRPr="00640485">
        <w:rPr>
          <w:rFonts w:ascii="Calibri" w:hAnsi="Calibri" w:cs="Calibri"/>
          <w:b/>
          <w:bCs/>
          <w:sz w:val="28"/>
          <w:szCs w:val="28"/>
          <w:rtl/>
          <w:lang w:bidi="ar-IQ"/>
        </w:rPr>
        <w:t xml:space="preserve">القضاة من هؤلاء السحرة </w:t>
      </w:r>
      <w:proofErr w:type="spellStart"/>
      <w:r w:rsidR="00640485" w:rsidRPr="00640485">
        <w:rPr>
          <w:rFonts w:ascii="Calibri" w:hAnsi="Calibri" w:cs="Calibri"/>
          <w:b/>
          <w:bCs/>
          <w:sz w:val="28"/>
          <w:szCs w:val="28"/>
          <w:rtl/>
          <w:lang w:bidi="ar-IQ"/>
        </w:rPr>
        <w:t>بريهون</w:t>
      </w:r>
      <w:proofErr w:type="spellEnd"/>
      <w:r w:rsidR="00640485" w:rsidRPr="00640485">
        <w:rPr>
          <w:rFonts w:ascii="Calibri" w:hAnsi="Calibri" w:cs="Calibri"/>
          <w:b/>
          <w:bCs/>
          <w:sz w:val="28"/>
          <w:szCs w:val="28"/>
          <w:lang w:bidi="ar-IQ"/>
        </w:rPr>
        <w:t xml:space="preserve"> (</w:t>
      </w:r>
      <w:proofErr w:type="spellStart"/>
      <w:r w:rsidR="00640485" w:rsidRPr="00640485">
        <w:rPr>
          <w:rFonts w:ascii="Calibri" w:hAnsi="Calibri" w:cs="Calibri"/>
          <w:b/>
          <w:bCs/>
          <w:sz w:val="28"/>
          <w:szCs w:val="28"/>
          <w:lang w:bidi="ar-IQ"/>
        </w:rPr>
        <w:t>Brehon</w:t>
      </w:r>
      <w:proofErr w:type="spellEnd"/>
      <w:r w:rsidR="00640485" w:rsidRPr="00640485">
        <w:rPr>
          <w:rFonts w:ascii="Calibri" w:hAnsi="Calibri" w:cs="Calibri"/>
          <w:b/>
          <w:bCs/>
          <w:sz w:val="28"/>
          <w:szCs w:val="28"/>
          <w:lang w:bidi="ar-IQ"/>
        </w:rPr>
        <w:t xml:space="preserve">) . </w:t>
      </w:r>
      <w:r w:rsidR="00640485" w:rsidRPr="00640485">
        <w:rPr>
          <w:rFonts w:ascii="Calibri" w:hAnsi="Calibri" w:cs="Calibri"/>
          <w:b/>
          <w:bCs/>
          <w:sz w:val="28"/>
          <w:szCs w:val="28"/>
          <w:rtl/>
          <w:lang w:bidi="ar-IQ"/>
        </w:rPr>
        <w:t>وهو الاسم الذي اطلق</w:t>
      </w:r>
      <w:r w:rsidR="00640485">
        <w:rPr>
          <w:rFonts w:ascii="Calibri" w:hAnsi="Calibri" w:cs="Calibri" w:hint="cs"/>
          <w:b/>
          <w:bCs/>
          <w:sz w:val="28"/>
          <w:szCs w:val="28"/>
          <w:rtl/>
          <w:lang w:bidi="ar-IQ"/>
        </w:rPr>
        <w:t xml:space="preserve"> </w:t>
      </w:r>
      <w:r w:rsidR="00640485" w:rsidRPr="00640485">
        <w:rPr>
          <w:rFonts w:ascii="Calibri" w:hAnsi="Calibri" w:cs="Calibri"/>
          <w:b/>
          <w:bCs/>
          <w:sz w:val="28"/>
          <w:szCs w:val="28"/>
          <w:rtl/>
          <w:lang w:bidi="ar-IQ"/>
        </w:rPr>
        <w:t>عندهم فيما بعد على جميع رجال القانون</w:t>
      </w:r>
      <w:r w:rsidR="00640485" w:rsidRPr="00640485">
        <w:rPr>
          <w:rFonts w:ascii="Calibri" w:hAnsi="Calibri" w:cs="Calibri"/>
          <w:b/>
          <w:bCs/>
          <w:sz w:val="28"/>
          <w:szCs w:val="28"/>
          <w:lang w:bidi="ar-IQ"/>
        </w:rPr>
        <w:t xml:space="preserve"> .</w:t>
      </w:r>
      <w:r w:rsidR="00640485" w:rsidRPr="00640485">
        <w:rPr>
          <w:rFonts w:ascii="Calibri" w:hAnsi="Calibri" w:cs="Calibri"/>
          <w:b/>
          <w:bCs/>
          <w:sz w:val="28"/>
          <w:szCs w:val="28"/>
          <w:rtl/>
          <w:lang w:bidi="ar-IQ"/>
        </w:rPr>
        <w:t xml:space="preserve">وأما القبائل </w:t>
      </w:r>
      <w:proofErr w:type="spellStart"/>
      <w:r w:rsidR="00640485" w:rsidRPr="00640485">
        <w:rPr>
          <w:rFonts w:ascii="Calibri" w:hAnsi="Calibri" w:cs="Calibri"/>
          <w:b/>
          <w:bCs/>
          <w:sz w:val="28"/>
          <w:szCs w:val="28"/>
          <w:rtl/>
          <w:lang w:bidi="ar-IQ"/>
        </w:rPr>
        <w:t>الصلتية</w:t>
      </w:r>
      <w:proofErr w:type="spellEnd"/>
      <w:r w:rsidR="00640485" w:rsidRPr="00640485">
        <w:rPr>
          <w:rFonts w:ascii="Calibri" w:hAnsi="Calibri" w:cs="Calibri"/>
          <w:b/>
          <w:bCs/>
          <w:sz w:val="28"/>
          <w:szCs w:val="28"/>
          <w:rtl/>
          <w:lang w:bidi="ar-IQ"/>
        </w:rPr>
        <w:t xml:space="preserve"> الفرنسية أطلقت على طائفة من الكهنة اسم </w:t>
      </w:r>
      <w:proofErr w:type="spellStart"/>
      <w:r w:rsidR="00640485" w:rsidRPr="00640485">
        <w:rPr>
          <w:rFonts w:ascii="Calibri" w:hAnsi="Calibri" w:cs="Calibri"/>
          <w:b/>
          <w:bCs/>
          <w:sz w:val="28"/>
          <w:szCs w:val="28"/>
          <w:rtl/>
          <w:lang w:bidi="ar-IQ"/>
        </w:rPr>
        <w:t>درويد</w:t>
      </w:r>
      <w:proofErr w:type="spellEnd"/>
      <w:r w:rsidR="00640485" w:rsidRPr="00640485">
        <w:rPr>
          <w:rFonts w:ascii="Calibri" w:hAnsi="Calibri" w:cs="Calibri"/>
          <w:b/>
          <w:bCs/>
          <w:sz w:val="28"/>
          <w:szCs w:val="28"/>
          <w:lang w:bidi="ar-IQ"/>
        </w:rPr>
        <w:t xml:space="preserve"> </w:t>
      </w:r>
      <w:proofErr w:type="spellStart"/>
      <w:r w:rsidR="00640485" w:rsidRPr="00640485">
        <w:rPr>
          <w:rFonts w:ascii="Calibri" w:hAnsi="Calibri" w:cs="Calibri"/>
          <w:b/>
          <w:bCs/>
          <w:sz w:val="28"/>
          <w:szCs w:val="28"/>
          <w:lang w:bidi="ar-IQ"/>
        </w:rPr>
        <w:t>Druides</w:t>
      </w:r>
      <w:proofErr w:type="spellEnd"/>
      <w:r w:rsidR="00640485" w:rsidRPr="00640485">
        <w:rPr>
          <w:rFonts w:ascii="Calibri" w:hAnsi="Calibri" w:cs="Calibri"/>
          <w:b/>
          <w:bCs/>
          <w:sz w:val="28"/>
          <w:szCs w:val="28"/>
          <w:lang w:bidi="ar-IQ"/>
        </w:rPr>
        <w:t xml:space="preserve"> </w:t>
      </w:r>
      <w:r w:rsidR="00640485" w:rsidRPr="00640485">
        <w:rPr>
          <w:rFonts w:ascii="Calibri" w:hAnsi="Calibri" w:cs="Calibri"/>
          <w:b/>
          <w:bCs/>
          <w:sz w:val="28"/>
          <w:szCs w:val="28"/>
          <w:rtl/>
          <w:lang w:bidi="ar-IQ"/>
        </w:rPr>
        <w:t>واعتقدت بأن هذه الطائفة كانت تجمع بين الوظيفتين الدينية والقضائية. وتصورت أن أفراد هذه الطائفة كانوا يستوحون</w:t>
      </w:r>
      <w:r w:rsidR="00640485">
        <w:rPr>
          <w:rFonts w:ascii="Calibri" w:hAnsi="Calibri" w:cs="Calibri" w:hint="cs"/>
          <w:b/>
          <w:bCs/>
          <w:sz w:val="28"/>
          <w:szCs w:val="28"/>
          <w:rtl/>
          <w:lang w:bidi="ar-IQ"/>
        </w:rPr>
        <w:t xml:space="preserve"> </w:t>
      </w:r>
      <w:r w:rsidR="00640485" w:rsidRPr="00640485">
        <w:rPr>
          <w:rFonts w:ascii="Calibri" w:hAnsi="Calibri" w:cs="Calibri"/>
          <w:b/>
          <w:bCs/>
          <w:sz w:val="28"/>
          <w:szCs w:val="28"/>
          <w:rtl/>
          <w:lang w:bidi="ar-IQ"/>
        </w:rPr>
        <w:t xml:space="preserve">أحكامهم من </w:t>
      </w:r>
      <w:proofErr w:type="gramStart"/>
      <w:r w:rsidR="00640485" w:rsidRPr="00640485">
        <w:rPr>
          <w:rFonts w:ascii="Calibri" w:hAnsi="Calibri" w:cs="Calibri"/>
          <w:b/>
          <w:bCs/>
          <w:sz w:val="28"/>
          <w:szCs w:val="28"/>
          <w:rtl/>
          <w:lang w:bidi="ar-IQ"/>
        </w:rPr>
        <w:t>الآلهة</w:t>
      </w:r>
      <w:r w:rsidR="00640485" w:rsidRPr="00640485">
        <w:rPr>
          <w:rFonts w:ascii="Calibri" w:hAnsi="Calibri" w:cs="Calibri"/>
          <w:b/>
          <w:bCs/>
          <w:sz w:val="28"/>
          <w:szCs w:val="28"/>
          <w:lang w:bidi="ar-IQ"/>
        </w:rPr>
        <w:t xml:space="preserve"> .</w:t>
      </w:r>
      <w:proofErr w:type="gramEnd"/>
      <w:r w:rsidR="00640485" w:rsidRPr="00640485">
        <w:rPr>
          <w:rFonts w:ascii="Calibri" w:hAnsi="Calibri" w:cs="Calibri"/>
          <w:b/>
          <w:bCs/>
          <w:sz w:val="28"/>
          <w:szCs w:val="28"/>
          <w:rtl/>
          <w:lang w:bidi="ar-IQ"/>
        </w:rPr>
        <w:t xml:space="preserve">وأخيراً يذكر العالم </w:t>
      </w:r>
      <w:proofErr w:type="spellStart"/>
      <w:r w:rsidR="00640485" w:rsidRPr="00640485">
        <w:rPr>
          <w:rFonts w:ascii="Calibri" w:hAnsi="Calibri" w:cs="Calibri"/>
          <w:b/>
          <w:bCs/>
          <w:sz w:val="28"/>
          <w:szCs w:val="28"/>
          <w:rtl/>
          <w:lang w:bidi="ar-IQ"/>
        </w:rPr>
        <w:t>سمنرمين</w:t>
      </w:r>
      <w:proofErr w:type="spellEnd"/>
      <w:r w:rsidR="00640485" w:rsidRPr="00640485">
        <w:rPr>
          <w:rFonts w:ascii="Calibri" w:hAnsi="Calibri" w:cs="Calibri"/>
          <w:b/>
          <w:bCs/>
          <w:sz w:val="28"/>
          <w:szCs w:val="28"/>
          <w:rtl/>
          <w:lang w:bidi="ar-IQ"/>
        </w:rPr>
        <w:t xml:space="preserve"> (</w:t>
      </w:r>
      <w:r w:rsidR="00640485" w:rsidRPr="00640485">
        <w:rPr>
          <w:rFonts w:ascii="Calibri" w:hAnsi="Calibri" w:cs="Calibri"/>
          <w:b/>
          <w:bCs/>
          <w:sz w:val="28"/>
          <w:szCs w:val="28"/>
          <w:lang w:bidi="ar-IQ"/>
        </w:rPr>
        <w:t>Summer Maine</w:t>
      </w:r>
      <w:r w:rsidR="00640485" w:rsidRPr="00640485">
        <w:rPr>
          <w:rFonts w:ascii="Calibri" w:hAnsi="Calibri" w:cs="Calibri"/>
          <w:b/>
          <w:bCs/>
          <w:sz w:val="28"/>
          <w:szCs w:val="28"/>
          <w:rtl/>
          <w:lang w:bidi="ar-IQ"/>
        </w:rPr>
        <w:t xml:space="preserve">) أن القانون الهندي كان قد نشأ هو الآخر من مصدر ديني. وهذا ما يفسر اختلاط قواعده القانونية - عند نشوئه - بالقواعد الدينية </w:t>
      </w:r>
      <w:proofErr w:type="gramStart"/>
      <w:r w:rsidR="00640485" w:rsidRPr="00640485">
        <w:rPr>
          <w:rFonts w:ascii="Calibri" w:hAnsi="Calibri" w:cs="Calibri"/>
          <w:b/>
          <w:bCs/>
          <w:sz w:val="28"/>
          <w:szCs w:val="28"/>
          <w:rtl/>
          <w:lang w:bidi="ar-IQ"/>
        </w:rPr>
        <w:t>والخلقية .</w:t>
      </w:r>
      <w:proofErr w:type="gramEnd"/>
    </w:p>
    <w:p w:rsidR="00D84792" w:rsidRPr="00D84792" w:rsidRDefault="00D84792" w:rsidP="00D84792">
      <w:pPr>
        <w:bidi/>
        <w:ind w:left="-450" w:right="-540"/>
        <w:jc w:val="center"/>
        <w:rPr>
          <w:rFonts w:ascii="Calibri" w:hAnsi="Calibri" w:cs="Calibri"/>
          <w:b/>
          <w:bCs/>
          <w:sz w:val="32"/>
          <w:szCs w:val="32"/>
          <w:lang w:bidi="ar-IQ"/>
        </w:rPr>
      </w:pPr>
      <w:proofErr w:type="gramStart"/>
      <w:r w:rsidRPr="00EF2912">
        <w:rPr>
          <w:rFonts w:ascii="Calibri" w:hAnsi="Calibri" w:cs="Calibri" w:hint="cs"/>
          <w:b/>
          <w:bCs/>
          <w:sz w:val="32"/>
          <w:szCs w:val="32"/>
          <w:shd w:val="clear" w:color="auto" w:fill="A6A6A6" w:themeFill="background1" w:themeFillShade="A6"/>
          <w:rtl/>
          <w:lang w:bidi="ar-IQ"/>
        </w:rPr>
        <w:t>المبحث</w:t>
      </w:r>
      <w:proofErr w:type="gramEnd"/>
      <w:r w:rsidRPr="00EF2912">
        <w:rPr>
          <w:rFonts w:ascii="Calibri" w:hAnsi="Calibri" w:cs="Calibri" w:hint="cs"/>
          <w:b/>
          <w:bCs/>
          <w:sz w:val="32"/>
          <w:szCs w:val="32"/>
          <w:shd w:val="clear" w:color="auto" w:fill="A6A6A6" w:themeFill="background1" w:themeFillShade="A6"/>
          <w:rtl/>
          <w:lang w:bidi="ar-IQ"/>
        </w:rPr>
        <w:t xml:space="preserve"> الثاني</w:t>
      </w:r>
    </w:p>
    <w:p w:rsidR="00B22043" w:rsidRDefault="00D84792" w:rsidP="00D84792">
      <w:pPr>
        <w:bidi/>
        <w:ind w:left="-450" w:right="-540"/>
        <w:jc w:val="center"/>
        <w:rPr>
          <w:rFonts w:ascii="Calibri" w:hAnsi="Calibri" w:cs="Calibri" w:hint="cs"/>
          <w:b/>
          <w:bCs/>
          <w:sz w:val="32"/>
          <w:szCs w:val="32"/>
          <w:rtl/>
        </w:rPr>
      </w:pPr>
      <w:r w:rsidRPr="00EF2912">
        <w:rPr>
          <w:rFonts w:ascii="Calibri" w:hAnsi="Calibri" w:cs="Calibri" w:hint="cs"/>
          <w:b/>
          <w:bCs/>
          <w:sz w:val="32"/>
          <w:szCs w:val="32"/>
          <w:shd w:val="clear" w:color="auto" w:fill="A6A6A6" w:themeFill="background1" w:themeFillShade="A6"/>
          <w:rtl/>
        </w:rPr>
        <w:t>العرف</w:t>
      </w:r>
    </w:p>
    <w:p w:rsidR="00D84792" w:rsidRPr="00D84792" w:rsidRDefault="00D84792" w:rsidP="00D84792">
      <w:pPr>
        <w:bidi/>
        <w:ind w:left="-450" w:right="-540"/>
        <w:jc w:val="both"/>
        <w:rPr>
          <w:rFonts w:ascii="Calibri" w:hAnsi="Calibri" w:cs="Calibri"/>
          <w:b/>
          <w:bCs/>
          <w:sz w:val="28"/>
          <w:szCs w:val="28"/>
          <w:rtl/>
          <w:lang w:bidi="ar-IQ"/>
        </w:rPr>
      </w:pPr>
      <w:proofErr w:type="gramStart"/>
      <w:r w:rsidRPr="00D84792">
        <w:rPr>
          <w:rFonts w:ascii="Calibri" w:hAnsi="Calibri" w:cs="Calibri"/>
          <w:b/>
          <w:bCs/>
          <w:sz w:val="28"/>
          <w:szCs w:val="28"/>
          <w:rtl/>
          <w:lang w:bidi="ar-IQ"/>
        </w:rPr>
        <w:t>العرف</w:t>
      </w:r>
      <w:proofErr w:type="gramEnd"/>
      <w:r w:rsidRPr="00D84792">
        <w:rPr>
          <w:rFonts w:ascii="Calibri" w:hAnsi="Calibri" w:cs="Calibri"/>
          <w:b/>
          <w:bCs/>
          <w:sz w:val="28"/>
          <w:szCs w:val="28"/>
          <w:rtl/>
          <w:lang w:bidi="ar-IQ"/>
        </w:rPr>
        <w:t xml:space="preserve"> قانوناً هو مجموعة القواعد العامة التي يتبعها الناس جيلاً بعد جيل وهي مقترنة بالجزاء لمن يخالفها كأحكام التشريع. وإلى جانب العرف توجد العادات الاتفاقية وهي القواعد التي تعارف الناس على اتباعها في معاملاتهم وهي تصلح لتفسير نية المتعاقدين إلا أنها لا تكون ملزمة لأحد إلا إذا كان قد اتفق عليها صراحة أو ضمناً</w:t>
      </w:r>
      <w:r w:rsidRPr="00D84792">
        <w:rPr>
          <w:rFonts w:ascii="Calibri" w:hAnsi="Calibri" w:cs="Calibri"/>
          <w:b/>
          <w:bCs/>
          <w:sz w:val="28"/>
          <w:szCs w:val="28"/>
        </w:rPr>
        <w:t xml:space="preserve"> .</w:t>
      </w:r>
    </w:p>
    <w:p w:rsidR="00D3508E" w:rsidRDefault="00D84792" w:rsidP="00D3508E">
      <w:pPr>
        <w:bidi/>
        <w:ind w:left="-450" w:right="-540"/>
        <w:jc w:val="both"/>
        <w:rPr>
          <w:rFonts w:ascii="Calibri" w:hAnsi="Calibri" w:cs="Calibri" w:hint="cs"/>
          <w:b/>
          <w:bCs/>
          <w:sz w:val="28"/>
          <w:szCs w:val="28"/>
          <w:rtl/>
          <w:lang w:bidi="ar-IQ"/>
        </w:rPr>
      </w:pPr>
      <w:proofErr w:type="gramStart"/>
      <w:r w:rsidRPr="00EF2912">
        <w:rPr>
          <w:rFonts w:ascii="Calibri" w:hAnsi="Calibri" w:cs="Calibri" w:hint="cs"/>
          <w:b/>
          <w:bCs/>
          <w:sz w:val="28"/>
          <w:szCs w:val="28"/>
          <w:shd w:val="clear" w:color="auto" w:fill="A6A6A6" w:themeFill="background1" w:themeFillShade="A6"/>
          <w:rtl/>
          <w:lang w:bidi="ar-IQ"/>
        </w:rPr>
        <w:t>العادات</w:t>
      </w:r>
      <w:proofErr w:type="gramEnd"/>
      <w:r w:rsidRPr="00EF2912">
        <w:rPr>
          <w:rFonts w:ascii="Calibri" w:hAnsi="Calibri" w:cs="Calibri" w:hint="cs"/>
          <w:b/>
          <w:bCs/>
          <w:sz w:val="28"/>
          <w:szCs w:val="28"/>
          <w:shd w:val="clear" w:color="auto" w:fill="A6A6A6" w:themeFill="background1" w:themeFillShade="A6"/>
          <w:rtl/>
          <w:lang w:bidi="ar-IQ"/>
        </w:rPr>
        <w:t xml:space="preserve"> الدينية</w:t>
      </w:r>
    </w:p>
    <w:p w:rsidR="00D84792" w:rsidRPr="00D84792" w:rsidRDefault="00D84792" w:rsidP="00D84792">
      <w:pPr>
        <w:bidi/>
        <w:ind w:left="-450" w:right="-540"/>
        <w:jc w:val="both"/>
        <w:rPr>
          <w:rFonts w:ascii="Calibri" w:hAnsi="Calibri" w:cs="Calibri"/>
          <w:b/>
          <w:bCs/>
          <w:sz w:val="28"/>
          <w:szCs w:val="28"/>
          <w:rtl/>
          <w:lang w:bidi="ar-IQ"/>
        </w:rPr>
      </w:pPr>
      <w:r w:rsidRPr="00D84792">
        <w:rPr>
          <w:rFonts w:ascii="Calibri" w:hAnsi="Calibri" w:cs="Calibri"/>
          <w:b/>
          <w:bCs/>
          <w:sz w:val="28"/>
          <w:szCs w:val="28"/>
          <w:rtl/>
          <w:lang w:bidi="ar-IQ"/>
        </w:rPr>
        <w:t xml:space="preserve">بتقدم المجتمعات وبزيادة ميلها إلى الاستقرار ظهرت الحاجة إلى شيء من الثبات في الأحكام </w:t>
      </w:r>
      <w:proofErr w:type="gramStart"/>
      <w:r w:rsidRPr="00D84792">
        <w:rPr>
          <w:rFonts w:ascii="Calibri" w:hAnsi="Calibri" w:cs="Calibri"/>
          <w:b/>
          <w:bCs/>
          <w:sz w:val="28"/>
          <w:szCs w:val="28"/>
          <w:rtl/>
          <w:lang w:bidi="ar-IQ"/>
        </w:rPr>
        <w:t>القانونية .</w:t>
      </w:r>
      <w:proofErr w:type="gramEnd"/>
      <w:r w:rsidRPr="00D84792">
        <w:rPr>
          <w:rFonts w:ascii="Calibri" w:hAnsi="Calibri" w:cs="Calibri"/>
          <w:b/>
          <w:bCs/>
          <w:sz w:val="28"/>
          <w:szCs w:val="28"/>
          <w:rtl/>
          <w:lang w:bidi="ar-IQ"/>
        </w:rPr>
        <w:t xml:space="preserve"> فتوحدت صور الحكم الإلهي في القضايا </w:t>
      </w:r>
      <w:proofErr w:type="gramStart"/>
      <w:r w:rsidRPr="00D84792">
        <w:rPr>
          <w:rFonts w:ascii="Calibri" w:hAnsi="Calibri" w:cs="Calibri"/>
          <w:b/>
          <w:bCs/>
          <w:sz w:val="28"/>
          <w:szCs w:val="28"/>
          <w:rtl/>
          <w:lang w:bidi="ar-IQ"/>
        </w:rPr>
        <w:t>المتشابهة .</w:t>
      </w:r>
      <w:proofErr w:type="gramEnd"/>
      <w:r w:rsidRPr="00D84792">
        <w:rPr>
          <w:rFonts w:ascii="Calibri" w:hAnsi="Calibri" w:cs="Calibri"/>
          <w:b/>
          <w:bCs/>
          <w:sz w:val="28"/>
          <w:szCs w:val="28"/>
          <w:rtl/>
          <w:lang w:bidi="ar-IQ"/>
        </w:rPr>
        <w:t xml:space="preserve"> وقد صيغت هذه الأحكام بعبارات موجزة محددة</w:t>
      </w:r>
      <w:r w:rsidRPr="00D84792">
        <w:rPr>
          <w:rFonts w:ascii="Calibri" w:hAnsi="Calibri" w:cs="Calibri"/>
          <w:b/>
          <w:bCs/>
          <w:sz w:val="28"/>
          <w:szCs w:val="28"/>
          <w:lang w:bidi="ar-IQ"/>
        </w:rPr>
        <w:t xml:space="preserve"> (</w:t>
      </w:r>
      <w:proofErr w:type="spellStart"/>
      <w:r w:rsidRPr="00D84792">
        <w:rPr>
          <w:rFonts w:ascii="Calibri" w:hAnsi="Calibri" w:cs="Calibri"/>
          <w:b/>
          <w:bCs/>
          <w:sz w:val="28"/>
          <w:szCs w:val="28"/>
          <w:lang w:bidi="ar-IQ"/>
        </w:rPr>
        <w:t>maximes</w:t>
      </w:r>
      <w:proofErr w:type="spellEnd"/>
      <w:r w:rsidRPr="00D84792">
        <w:rPr>
          <w:rFonts w:ascii="Calibri" w:hAnsi="Calibri" w:cs="Calibri"/>
          <w:b/>
          <w:bCs/>
          <w:sz w:val="28"/>
          <w:szCs w:val="28"/>
          <w:lang w:bidi="ar-IQ"/>
        </w:rPr>
        <w:t xml:space="preserve">) </w:t>
      </w:r>
      <w:r w:rsidRPr="00D84792">
        <w:rPr>
          <w:rFonts w:ascii="Calibri" w:hAnsi="Calibri" w:cs="Calibri"/>
          <w:b/>
          <w:bCs/>
          <w:sz w:val="28"/>
          <w:szCs w:val="28"/>
          <w:rtl/>
          <w:lang w:bidi="ar-IQ"/>
        </w:rPr>
        <w:t xml:space="preserve">يسهل على الذاكرة استيعابها ، وبمرور الزمن نسي الناس الأحكام الأصلية بحذافيرها واستعاضوا عنها بهذه الصيغ الموجزة. ويطلق على هذه الصيغ </w:t>
      </w:r>
      <w:proofErr w:type="gramStart"/>
      <w:r w:rsidRPr="00D84792">
        <w:rPr>
          <w:rFonts w:ascii="Calibri" w:hAnsi="Calibri" w:cs="Calibri"/>
          <w:b/>
          <w:bCs/>
          <w:sz w:val="28"/>
          <w:szCs w:val="28"/>
          <w:rtl/>
          <w:lang w:bidi="ar-IQ"/>
        </w:rPr>
        <w:t>القانونية</w:t>
      </w:r>
      <w:proofErr w:type="gramEnd"/>
      <w:r w:rsidRPr="00D84792">
        <w:rPr>
          <w:rFonts w:ascii="Calibri" w:hAnsi="Calibri" w:cs="Calibri"/>
          <w:b/>
          <w:bCs/>
          <w:sz w:val="28"/>
          <w:szCs w:val="28"/>
          <w:rtl/>
          <w:lang w:bidi="ar-IQ"/>
        </w:rPr>
        <w:t xml:space="preserve"> اصطلاح العادات الدينية. وقد بقيت هذه القواعد الدينية حتى بعد أن توحدت في الحالات المتشابهة فاكتسبت صفة العموم مفتقرة إلى عنصر الجزاء الدنيوي كرادع لمن </w:t>
      </w:r>
      <w:proofErr w:type="gramStart"/>
      <w:r w:rsidRPr="00D84792">
        <w:rPr>
          <w:rFonts w:ascii="Calibri" w:hAnsi="Calibri" w:cs="Calibri"/>
          <w:b/>
          <w:bCs/>
          <w:sz w:val="28"/>
          <w:szCs w:val="28"/>
          <w:rtl/>
          <w:lang w:bidi="ar-IQ"/>
        </w:rPr>
        <w:t>يخالفها .</w:t>
      </w:r>
      <w:proofErr w:type="gramEnd"/>
      <w:r w:rsidRPr="00D84792">
        <w:rPr>
          <w:rFonts w:ascii="Calibri" w:hAnsi="Calibri" w:cs="Calibri"/>
          <w:b/>
          <w:bCs/>
          <w:sz w:val="28"/>
          <w:szCs w:val="28"/>
          <w:rtl/>
          <w:lang w:bidi="ar-IQ"/>
        </w:rPr>
        <w:t xml:space="preserve"> وذلك لأنها بقيت</w:t>
      </w:r>
    </w:p>
    <w:p w:rsidR="00D84792" w:rsidRPr="00D84792" w:rsidRDefault="00D84792" w:rsidP="00D84792">
      <w:pPr>
        <w:bidi/>
        <w:ind w:left="-450" w:right="-540"/>
        <w:jc w:val="both"/>
        <w:rPr>
          <w:rFonts w:ascii="Calibri" w:hAnsi="Calibri" w:cs="Calibri"/>
          <w:b/>
          <w:bCs/>
          <w:sz w:val="28"/>
          <w:szCs w:val="28"/>
          <w:rtl/>
          <w:lang w:bidi="ar-IQ"/>
        </w:rPr>
      </w:pPr>
    </w:p>
    <w:p w:rsidR="00D84792" w:rsidRPr="00D84792" w:rsidRDefault="00D84792" w:rsidP="00D84792">
      <w:pPr>
        <w:bidi/>
        <w:ind w:left="-450" w:right="-540"/>
        <w:jc w:val="both"/>
        <w:rPr>
          <w:rFonts w:ascii="Calibri" w:hAnsi="Calibri" w:cs="Calibri"/>
          <w:b/>
          <w:bCs/>
          <w:sz w:val="28"/>
          <w:szCs w:val="28"/>
          <w:lang w:bidi="ar-IQ"/>
        </w:rPr>
      </w:pPr>
      <w:r w:rsidRPr="00D84792">
        <w:rPr>
          <w:rFonts w:ascii="Calibri" w:hAnsi="Calibri" w:cs="Calibri"/>
          <w:b/>
          <w:bCs/>
          <w:sz w:val="28"/>
          <w:szCs w:val="28"/>
          <w:rtl/>
          <w:lang w:bidi="ar-IQ"/>
        </w:rPr>
        <w:lastRenderedPageBreak/>
        <w:t xml:space="preserve">تستمد قوتها الملزمة من اعتقاد الناس بمصدرها الديني </w:t>
      </w:r>
      <w:proofErr w:type="gramStart"/>
      <w:r w:rsidRPr="00D84792">
        <w:rPr>
          <w:rFonts w:ascii="Calibri" w:hAnsi="Calibri" w:cs="Calibri"/>
          <w:b/>
          <w:bCs/>
          <w:sz w:val="28"/>
          <w:szCs w:val="28"/>
          <w:rtl/>
          <w:lang w:bidi="ar-IQ"/>
        </w:rPr>
        <w:t>المقدس .</w:t>
      </w:r>
      <w:proofErr w:type="gramEnd"/>
    </w:p>
    <w:p w:rsidR="00D84792" w:rsidRPr="00D84792" w:rsidRDefault="00D84792" w:rsidP="00D84792">
      <w:pPr>
        <w:bidi/>
        <w:ind w:left="-450" w:right="-540"/>
        <w:jc w:val="both"/>
        <w:rPr>
          <w:rFonts w:ascii="Calibri" w:hAnsi="Calibri" w:cs="Calibri"/>
          <w:b/>
          <w:bCs/>
          <w:sz w:val="28"/>
          <w:szCs w:val="28"/>
          <w:rtl/>
          <w:lang w:bidi="ar-IQ"/>
        </w:rPr>
      </w:pPr>
      <w:proofErr w:type="gramStart"/>
      <w:r w:rsidRPr="00EF2912">
        <w:rPr>
          <w:rFonts w:ascii="Calibri" w:hAnsi="Calibri" w:cs="Calibri"/>
          <w:b/>
          <w:bCs/>
          <w:sz w:val="28"/>
          <w:szCs w:val="28"/>
          <w:shd w:val="clear" w:color="auto" w:fill="A6A6A6" w:themeFill="background1" w:themeFillShade="A6"/>
          <w:rtl/>
          <w:lang w:bidi="ar-IQ"/>
        </w:rPr>
        <w:t>ظهور</w:t>
      </w:r>
      <w:proofErr w:type="gramEnd"/>
      <w:r w:rsidRPr="00EF2912">
        <w:rPr>
          <w:rFonts w:ascii="Calibri" w:hAnsi="Calibri" w:cs="Calibri"/>
          <w:b/>
          <w:bCs/>
          <w:sz w:val="28"/>
          <w:szCs w:val="28"/>
          <w:shd w:val="clear" w:color="auto" w:fill="A6A6A6" w:themeFill="background1" w:themeFillShade="A6"/>
          <w:rtl/>
          <w:lang w:bidi="ar-IQ"/>
        </w:rPr>
        <w:t xml:space="preserve"> العرف</w:t>
      </w:r>
    </w:p>
    <w:p w:rsidR="00D84792" w:rsidRDefault="00D84792" w:rsidP="00D84792">
      <w:pPr>
        <w:bidi/>
        <w:ind w:left="-450" w:right="-540"/>
        <w:jc w:val="both"/>
        <w:rPr>
          <w:rFonts w:ascii="Calibri" w:hAnsi="Calibri" w:cs="Calibri" w:hint="cs"/>
          <w:b/>
          <w:bCs/>
          <w:sz w:val="28"/>
          <w:szCs w:val="28"/>
          <w:rtl/>
          <w:lang w:bidi="ar-IQ"/>
        </w:rPr>
      </w:pPr>
      <w:r w:rsidRPr="00D84792">
        <w:rPr>
          <w:rFonts w:ascii="Calibri" w:hAnsi="Calibri" w:cs="Calibri"/>
          <w:b/>
          <w:bCs/>
          <w:sz w:val="28"/>
          <w:szCs w:val="28"/>
          <w:rtl/>
          <w:lang w:bidi="ar-IQ"/>
        </w:rPr>
        <w:t>بتقدم الحضارة الإنسانية وجد الناس أن الخروج عن القواعد المنظمة للمجتمع لا يؤدي إلى سخط الآلهة وحسب، بل وإلى الإضرار بمصالح المجتمع ومثله العليا ؛ فلذلك تدخل المجتمع في تطبيق أحكام هذه القواعد وبإنزال العقاب الدنيوي بمن يخالفها. وهكذا تطورت العادات الدينية إلى أعراف قانونية. كان ذلك التطور قد حدث خاصة في فترة ضعف فيها اعتقاد الناس بأديانهم الوثنية البدائية واضمحلت فيها سلطة الملوك المؤلهين وانتقلت إلى أقلية من الكهنة أو من أفراد الطبقات العليا فأصبحت القواعد القانونية العرفية تستمد قوتها الملزمة من الجزاء الدنيوي الذي كان ينزل بمن يخرج عن أحكامها ، فلم يعد القضاة حينذاك يدعون باستيحاء أحكامهم من الآلهة</w:t>
      </w:r>
      <w:r w:rsidRPr="00D84792">
        <w:rPr>
          <w:rFonts w:ascii="Calibri" w:hAnsi="Calibri" w:cs="Calibri"/>
          <w:b/>
          <w:bCs/>
          <w:sz w:val="28"/>
          <w:szCs w:val="28"/>
          <w:lang w:bidi="ar-IQ"/>
        </w:rPr>
        <w:t xml:space="preserve"> </w:t>
      </w:r>
      <w:r>
        <w:rPr>
          <w:rFonts w:ascii="Calibri" w:hAnsi="Calibri" w:cs="Calibri" w:hint="cs"/>
          <w:b/>
          <w:bCs/>
          <w:sz w:val="28"/>
          <w:szCs w:val="28"/>
          <w:rtl/>
          <w:lang w:bidi="ar-IQ"/>
        </w:rPr>
        <w:t xml:space="preserve"> </w:t>
      </w:r>
    </w:p>
    <w:p w:rsidR="00D84792" w:rsidRPr="00D84792" w:rsidRDefault="00D84792" w:rsidP="00D84792">
      <w:pPr>
        <w:bidi/>
        <w:ind w:left="-450" w:right="-540"/>
        <w:jc w:val="both"/>
        <w:rPr>
          <w:rFonts w:ascii="Calibri" w:hAnsi="Calibri" w:cs="Calibri"/>
          <w:b/>
          <w:bCs/>
          <w:sz w:val="28"/>
          <w:szCs w:val="28"/>
          <w:lang w:bidi="ar-IQ"/>
        </w:rPr>
      </w:pPr>
      <w:r w:rsidRPr="00D84792">
        <w:rPr>
          <w:rFonts w:ascii="Calibri" w:hAnsi="Calibri" w:cs="Calibri"/>
          <w:b/>
          <w:bCs/>
          <w:sz w:val="28"/>
          <w:szCs w:val="28"/>
          <w:lang w:bidi="ar-IQ"/>
        </w:rPr>
        <w:t>.</w:t>
      </w:r>
      <w:r w:rsidRPr="00D84792">
        <w:rPr>
          <w:rFonts w:ascii="Calibri" w:hAnsi="Calibri" w:cs="Calibri"/>
          <w:b/>
          <w:bCs/>
          <w:sz w:val="28"/>
          <w:szCs w:val="28"/>
          <w:rtl/>
          <w:lang w:bidi="ar-IQ"/>
        </w:rPr>
        <w:t xml:space="preserve">إن أحكام القواعد القانونية العرفية لم تكن مدونة ومنشورة بين الناس وكان يحتكر معرفتها وسلطة تفسيرها وتطبيقها أفراد من الطبقات العليا في المجتمع كطبقة الأشراف الذين منهم الحكام، فلذلك سعى الناس إلى تقنينها </w:t>
      </w:r>
      <w:proofErr w:type="gramStart"/>
      <w:r w:rsidRPr="00D84792">
        <w:rPr>
          <w:rFonts w:ascii="Calibri" w:hAnsi="Calibri" w:cs="Calibri"/>
          <w:b/>
          <w:bCs/>
          <w:sz w:val="28"/>
          <w:szCs w:val="28"/>
          <w:rtl/>
          <w:lang w:bidi="ar-IQ"/>
        </w:rPr>
        <w:t>ونشرها .</w:t>
      </w:r>
      <w:proofErr w:type="gramEnd"/>
    </w:p>
    <w:p w:rsidR="00D84792" w:rsidRPr="00D84792" w:rsidRDefault="00D84792" w:rsidP="00D84792">
      <w:pPr>
        <w:bidi/>
        <w:ind w:left="-450" w:right="-540"/>
        <w:jc w:val="both"/>
        <w:rPr>
          <w:rFonts w:ascii="Calibri" w:hAnsi="Calibri" w:cs="Calibri"/>
          <w:b/>
          <w:bCs/>
          <w:sz w:val="28"/>
          <w:szCs w:val="28"/>
          <w:lang w:bidi="ar-IQ"/>
        </w:rPr>
      </w:pPr>
    </w:p>
    <w:p w:rsidR="00D3508E" w:rsidRPr="00D3508E" w:rsidRDefault="00D3508E" w:rsidP="00D3508E">
      <w:pPr>
        <w:bidi/>
        <w:ind w:left="-450" w:right="-540"/>
        <w:jc w:val="both"/>
        <w:rPr>
          <w:rFonts w:ascii="Calibri" w:hAnsi="Calibri" w:cs="Calibri"/>
          <w:b/>
          <w:bCs/>
          <w:sz w:val="28"/>
          <w:szCs w:val="28"/>
        </w:rPr>
      </w:pPr>
    </w:p>
    <w:p w:rsidR="006D0CBC" w:rsidRPr="006D0CBC" w:rsidRDefault="006D0CBC" w:rsidP="006D0CBC">
      <w:pPr>
        <w:bidi/>
        <w:ind w:left="-450" w:right="-540"/>
        <w:jc w:val="both"/>
        <w:rPr>
          <w:rFonts w:ascii="Calibri" w:hAnsi="Calibri" w:cs="Calibri"/>
          <w:b/>
          <w:bCs/>
          <w:sz w:val="28"/>
          <w:szCs w:val="28"/>
          <w:rtl/>
        </w:rPr>
      </w:pPr>
    </w:p>
    <w:p w:rsidR="006D0CBC" w:rsidRPr="006D0CBC" w:rsidRDefault="006D0CBC" w:rsidP="006D0CBC">
      <w:pPr>
        <w:bidi/>
        <w:ind w:left="-450" w:right="-540"/>
        <w:jc w:val="both"/>
        <w:rPr>
          <w:rFonts w:ascii="Calibri" w:hAnsi="Calibri" w:cs="Calibri"/>
          <w:b/>
          <w:bCs/>
          <w:sz w:val="28"/>
          <w:szCs w:val="28"/>
          <w:rtl/>
        </w:rPr>
      </w:pPr>
    </w:p>
    <w:p w:rsidR="006D0CBC" w:rsidRPr="00BA1FBB" w:rsidRDefault="006D0CBC" w:rsidP="006D0CBC">
      <w:pPr>
        <w:bidi/>
        <w:ind w:left="-450" w:right="-540"/>
        <w:jc w:val="both"/>
        <w:rPr>
          <w:rFonts w:ascii="Calibri" w:hAnsi="Calibri" w:cs="Calibri"/>
          <w:b/>
          <w:bCs/>
          <w:sz w:val="28"/>
          <w:szCs w:val="28"/>
          <w:rtl/>
        </w:rPr>
      </w:pPr>
    </w:p>
    <w:p w:rsidR="00BA1FBB" w:rsidRPr="00BA1FBB" w:rsidRDefault="00BA1FBB" w:rsidP="00BA1FBB">
      <w:pPr>
        <w:bidi/>
        <w:ind w:left="-450" w:right="-540"/>
        <w:jc w:val="both"/>
        <w:rPr>
          <w:rFonts w:ascii="Calibri" w:hAnsi="Calibri" w:cs="Calibri" w:hint="cs"/>
          <w:b/>
          <w:bCs/>
          <w:sz w:val="28"/>
          <w:szCs w:val="28"/>
          <w:rtl/>
        </w:rPr>
      </w:pPr>
    </w:p>
    <w:p w:rsidR="00503FE2" w:rsidRPr="00F14EDC" w:rsidRDefault="00503FE2" w:rsidP="00503FE2">
      <w:pPr>
        <w:bidi/>
        <w:ind w:right="-540"/>
        <w:jc w:val="both"/>
        <w:rPr>
          <w:rFonts w:ascii="Calibri" w:hAnsi="Calibri" w:cs="Calibri" w:hint="cs"/>
          <w:b/>
          <w:bCs/>
          <w:sz w:val="28"/>
          <w:szCs w:val="28"/>
          <w:rtl/>
          <w:lang w:bidi="ar-IQ"/>
        </w:rPr>
      </w:pPr>
    </w:p>
    <w:p w:rsidR="0090364C" w:rsidRPr="00357C3E" w:rsidRDefault="0090364C" w:rsidP="0090364C">
      <w:pPr>
        <w:bidi/>
        <w:ind w:left="-450" w:right="-540"/>
        <w:jc w:val="center"/>
        <w:rPr>
          <w:rFonts w:ascii="Calibri" w:hAnsi="Calibri" w:cs="Calibri"/>
          <w:b/>
          <w:bCs/>
          <w:sz w:val="32"/>
          <w:szCs w:val="32"/>
          <w:rtl/>
          <w:lang w:bidi="ar-IQ"/>
        </w:rPr>
      </w:pPr>
    </w:p>
    <w:p w:rsidR="003B7ACD" w:rsidRPr="003B7ACD" w:rsidRDefault="003B7ACD" w:rsidP="003B7ACD">
      <w:pPr>
        <w:bidi/>
        <w:ind w:left="-450" w:right="-540"/>
        <w:jc w:val="both"/>
        <w:rPr>
          <w:rFonts w:ascii="Calibri" w:hAnsi="Calibri" w:cs="Calibri"/>
          <w:b/>
          <w:bCs/>
          <w:sz w:val="28"/>
          <w:szCs w:val="28"/>
          <w:rtl/>
          <w:lang w:bidi="ar-IQ"/>
        </w:rPr>
      </w:pPr>
    </w:p>
    <w:p w:rsidR="001F6B17" w:rsidRDefault="001F6B17" w:rsidP="00AE2602">
      <w:pPr>
        <w:jc w:val="right"/>
        <w:rPr>
          <w:rtl/>
          <w:lang w:bidi="ar-IQ"/>
        </w:rPr>
      </w:pPr>
    </w:p>
    <w:sectPr w:rsidR="001F6B1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35B" w:rsidRDefault="009A435B" w:rsidP="003D1F4C">
      <w:pPr>
        <w:spacing w:after="0" w:line="240" w:lineRule="auto"/>
      </w:pPr>
      <w:r>
        <w:separator/>
      </w:r>
    </w:p>
  </w:endnote>
  <w:endnote w:type="continuationSeparator" w:id="0">
    <w:p w:rsidR="009A435B" w:rsidRDefault="009A435B" w:rsidP="003D1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35B" w:rsidRDefault="009A435B" w:rsidP="003D1F4C">
      <w:pPr>
        <w:spacing w:after="0" w:line="240" w:lineRule="auto"/>
      </w:pPr>
      <w:r>
        <w:separator/>
      </w:r>
    </w:p>
  </w:footnote>
  <w:footnote w:type="continuationSeparator" w:id="0">
    <w:p w:rsidR="009A435B" w:rsidRDefault="009A435B" w:rsidP="003D1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F4C" w:rsidRPr="003D1F4C" w:rsidRDefault="003D1F4C" w:rsidP="003D1F4C">
    <w:pPr>
      <w:pStyle w:val="a3"/>
      <w:tabs>
        <w:tab w:val="clear" w:pos="9360"/>
        <w:tab w:val="right" w:pos="10080"/>
      </w:tabs>
      <w:ind w:left="-630" w:right="-720"/>
      <w:rPr>
        <w:rFonts w:ascii="Calibri" w:hAnsi="Calibri" w:cs="Calibri"/>
        <w:b/>
        <w:bCs/>
        <w:sz w:val="28"/>
        <w:szCs w:val="28"/>
        <w:lang w:bidi="ar-IQ"/>
      </w:rPr>
    </w:pPr>
    <w:r w:rsidRPr="003D1F4C">
      <w:rPr>
        <w:rFonts w:ascii="Calibri" w:hAnsi="Calibri" w:cs="Calibri"/>
        <w:b/>
        <w:bCs/>
        <w:sz w:val="28"/>
        <w:szCs w:val="28"/>
        <w:rtl/>
        <w:lang w:bidi="ar-IQ"/>
      </w:rPr>
      <w:t>كلية القانون والعلوم السياسية/جامعة ديالى</w:t>
    </w:r>
    <w:r>
      <w:rPr>
        <w:rFonts w:ascii="Calibri" w:hAnsi="Calibri" w:cs="Calibri" w:hint="cs"/>
        <w:b/>
        <w:bCs/>
        <w:sz w:val="28"/>
        <w:szCs w:val="28"/>
        <w:rtl/>
        <w:lang w:bidi="ar-IQ"/>
      </w:rPr>
      <w:t xml:space="preserve">         </w:t>
    </w:r>
    <w:r w:rsidRPr="003D1F4C">
      <w:rPr>
        <w:rFonts w:ascii="Calibri" w:hAnsi="Calibri" w:cs="Calibri"/>
        <w:b/>
        <w:bCs/>
        <w:sz w:val="28"/>
        <w:szCs w:val="28"/>
        <w:rtl/>
        <w:lang w:bidi="ar-IQ"/>
      </w:rPr>
      <w:t xml:space="preserve"> </w:t>
    </w:r>
    <w:proofErr w:type="spellStart"/>
    <w:r w:rsidRPr="003D1F4C">
      <w:rPr>
        <w:rFonts w:ascii="Calibri" w:hAnsi="Calibri" w:cs="Calibri"/>
        <w:b/>
        <w:bCs/>
        <w:sz w:val="28"/>
        <w:szCs w:val="28"/>
        <w:rtl/>
        <w:lang w:bidi="ar-IQ"/>
      </w:rPr>
      <w:t>م.د</w:t>
    </w:r>
    <w:proofErr w:type="spellEnd"/>
    <w:r w:rsidRPr="003D1F4C">
      <w:rPr>
        <w:rFonts w:ascii="Calibri" w:hAnsi="Calibri" w:cs="Calibri"/>
        <w:b/>
        <w:bCs/>
        <w:sz w:val="28"/>
        <w:szCs w:val="28"/>
        <w:rtl/>
        <w:lang w:bidi="ar-IQ"/>
      </w:rPr>
      <w:t xml:space="preserve"> </w:t>
    </w:r>
    <w:proofErr w:type="gramStart"/>
    <w:r w:rsidRPr="003D1F4C">
      <w:rPr>
        <w:rFonts w:ascii="Calibri" w:hAnsi="Calibri" w:cs="Calibri"/>
        <w:b/>
        <w:bCs/>
        <w:sz w:val="28"/>
        <w:szCs w:val="28"/>
        <w:rtl/>
        <w:lang w:bidi="ar-IQ"/>
      </w:rPr>
      <w:t>خالد</w:t>
    </w:r>
    <w:proofErr w:type="gramEnd"/>
    <w:r w:rsidRPr="003D1F4C">
      <w:rPr>
        <w:rFonts w:ascii="Calibri" w:hAnsi="Calibri" w:cs="Calibri"/>
        <w:b/>
        <w:bCs/>
        <w:sz w:val="28"/>
        <w:szCs w:val="28"/>
        <w:rtl/>
        <w:lang w:bidi="ar-IQ"/>
      </w:rPr>
      <w:t xml:space="preserve"> محمد علي</w:t>
    </w:r>
    <w:r>
      <w:rPr>
        <w:rFonts w:ascii="Calibri" w:hAnsi="Calibri" w:cs="Calibri" w:hint="cs"/>
        <w:b/>
        <w:bCs/>
        <w:sz w:val="28"/>
        <w:szCs w:val="28"/>
        <w:rtl/>
        <w:lang w:bidi="ar-IQ"/>
      </w:rPr>
      <w:t xml:space="preserve">                 </w:t>
    </w:r>
    <w:r w:rsidRPr="003D1F4C">
      <w:rPr>
        <w:rFonts w:ascii="Calibri" w:hAnsi="Calibri" w:cs="Calibri"/>
        <w:b/>
        <w:bCs/>
        <w:sz w:val="28"/>
        <w:szCs w:val="28"/>
        <w:rtl/>
        <w:lang w:bidi="ar-IQ"/>
      </w:rPr>
      <w:t xml:space="preserve"> تاريخ القانون 2023-2024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72006"/>
    <w:multiLevelType w:val="hybridMultilevel"/>
    <w:tmpl w:val="279278CC"/>
    <w:lvl w:ilvl="0" w:tplc="A1C8124A">
      <w:numFmt w:val="bullet"/>
      <w:lvlText w:val="-"/>
      <w:lvlJc w:val="left"/>
      <w:pPr>
        <w:ind w:left="-90" w:hanging="360"/>
      </w:pPr>
      <w:rPr>
        <w:rFonts w:ascii="Calibri" w:eastAsiaTheme="minorHAnsi" w:hAnsi="Calibri" w:cs="Calibri"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602"/>
    <w:rsid w:val="0000401F"/>
    <w:rsid w:val="000828D9"/>
    <w:rsid w:val="001F6B17"/>
    <w:rsid w:val="002B248C"/>
    <w:rsid w:val="002D6066"/>
    <w:rsid w:val="00357C3E"/>
    <w:rsid w:val="003B7ACD"/>
    <w:rsid w:val="003D1F4C"/>
    <w:rsid w:val="004037D5"/>
    <w:rsid w:val="00503FE2"/>
    <w:rsid w:val="00640485"/>
    <w:rsid w:val="0065682A"/>
    <w:rsid w:val="006D0CBC"/>
    <w:rsid w:val="006E7EEE"/>
    <w:rsid w:val="008077AE"/>
    <w:rsid w:val="00856447"/>
    <w:rsid w:val="00900E61"/>
    <w:rsid w:val="0090364C"/>
    <w:rsid w:val="009931D3"/>
    <w:rsid w:val="009A435B"/>
    <w:rsid w:val="00AE2602"/>
    <w:rsid w:val="00B22043"/>
    <w:rsid w:val="00BA1FBB"/>
    <w:rsid w:val="00C45EE4"/>
    <w:rsid w:val="00C84938"/>
    <w:rsid w:val="00D3508E"/>
    <w:rsid w:val="00D84792"/>
    <w:rsid w:val="00DA5714"/>
    <w:rsid w:val="00EF2912"/>
    <w:rsid w:val="00F14E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60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1F4C"/>
    <w:pPr>
      <w:tabs>
        <w:tab w:val="center" w:pos="4680"/>
        <w:tab w:val="right" w:pos="9360"/>
      </w:tabs>
      <w:spacing w:after="0" w:line="240" w:lineRule="auto"/>
    </w:pPr>
  </w:style>
  <w:style w:type="character" w:customStyle="1" w:styleId="Char">
    <w:name w:val="رأس الصفحة Char"/>
    <w:basedOn w:val="a0"/>
    <w:link w:val="a3"/>
    <w:uiPriority w:val="99"/>
    <w:rsid w:val="003D1F4C"/>
  </w:style>
  <w:style w:type="paragraph" w:styleId="a4">
    <w:name w:val="footer"/>
    <w:basedOn w:val="a"/>
    <w:link w:val="Char0"/>
    <w:uiPriority w:val="99"/>
    <w:unhideWhenUsed/>
    <w:rsid w:val="003D1F4C"/>
    <w:pPr>
      <w:tabs>
        <w:tab w:val="center" w:pos="4680"/>
        <w:tab w:val="right" w:pos="9360"/>
      </w:tabs>
      <w:spacing w:after="0" w:line="240" w:lineRule="auto"/>
    </w:pPr>
  </w:style>
  <w:style w:type="character" w:customStyle="1" w:styleId="Char0">
    <w:name w:val="تذييل الصفحة Char"/>
    <w:basedOn w:val="a0"/>
    <w:link w:val="a4"/>
    <w:uiPriority w:val="99"/>
    <w:rsid w:val="003D1F4C"/>
  </w:style>
  <w:style w:type="paragraph" w:styleId="a5">
    <w:name w:val="List Paragraph"/>
    <w:basedOn w:val="a"/>
    <w:uiPriority w:val="34"/>
    <w:qFormat/>
    <w:rsid w:val="00C45E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60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1F4C"/>
    <w:pPr>
      <w:tabs>
        <w:tab w:val="center" w:pos="4680"/>
        <w:tab w:val="right" w:pos="9360"/>
      </w:tabs>
      <w:spacing w:after="0" w:line="240" w:lineRule="auto"/>
    </w:pPr>
  </w:style>
  <w:style w:type="character" w:customStyle="1" w:styleId="Char">
    <w:name w:val="رأس الصفحة Char"/>
    <w:basedOn w:val="a0"/>
    <w:link w:val="a3"/>
    <w:uiPriority w:val="99"/>
    <w:rsid w:val="003D1F4C"/>
  </w:style>
  <w:style w:type="paragraph" w:styleId="a4">
    <w:name w:val="footer"/>
    <w:basedOn w:val="a"/>
    <w:link w:val="Char0"/>
    <w:uiPriority w:val="99"/>
    <w:unhideWhenUsed/>
    <w:rsid w:val="003D1F4C"/>
    <w:pPr>
      <w:tabs>
        <w:tab w:val="center" w:pos="4680"/>
        <w:tab w:val="right" w:pos="9360"/>
      </w:tabs>
      <w:spacing w:after="0" w:line="240" w:lineRule="auto"/>
    </w:pPr>
  </w:style>
  <w:style w:type="character" w:customStyle="1" w:styleId="Char0">
    <w:name w:val="تذييل الصفحة Char"/>
    <w:basedOn w:val="a0"/>
    <w:link w:val="a4"/>
    <w:uiPriority w:val="99"/>
    <w:rsid w:val="003D1F4C"/>
  </w:style>
  <w:style w:type="paragraph" w:styleId="a5">
    <w:name w:val="List Paragraph"/>
    <w:basedOn w:val="a"/>
    <w:uiPriority w:val="34"/>
    <w:qFormat/>
    <w:rsid w:val="00C45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10</Pages>
  <Words>2445</Words>
  <Characters>13941</Characters>
  <Application>Microsoft Office Word</Application>
  <DocSecurity>0</DocSecurity>
  <Lines>116</Lines>
  <Paragraphs>32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2023-12-06T14:28:00Z</dcterms:created>
  <dcterms:modified xsi:type="dcterms:W3CDTF">2023-12-10T07:45:00Z</dcterms:modified>
</cp:coreProperties>
</file>